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FF" w:rsidRDefault="0050384A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5"/>
          <w:u w:val="thick"/>
        </w:rPr>
        <w:t xml:space="preserve"> </w:t>
      </w:r>
      <w:r>
        <w:rPr>
          <w:u w:val="thick"/>
        </w:rPr>
        <w:t>VITAE</w:t>
      </w:r>
    </w:p>
    <w:p w:rsidR="003F40FF" w:rsidRDefault="0050384A" w:rsidP="0050384A">
      <w:pPr>
        <w:pStyle w:val="BodyText"/>
        <w:spacing w:before="90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5821679</wp:posOffset>
            </wp:positionH>
            <wp:positionV relativeFrom="paragraph">
              <wp:posOffset>245023</wp:posOffset>
            </wp:positionV>
            <wp:extent cx="1077595" cy="13042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0FF" w:rsidRDefault="003F40FF">
      <w:pPr>
        <w:pStyle w:val="BodyText"/>
        <w:spacing w:before="7"/>
        <w:rPr>
          <w:sz w:val="29"/>
        </w:rPr>
      </w:pPr>
    </w:p>
    <w:p w:rsidR="003F40FF" w:rsidRDefault="0050384A">
      <w:pPr>
        <w:ind w:left="300"/>
        <w:rPr>
          <w:b/>
          <w:sz w:val="24"/>
        </w:rPr>
      </w:pPr>
      <w:r>
        <w:rPr>
          <w:b/>
          <w:sz w:val="24"/>
          <w:u w:val="thick"/>
        </w:rPr>
        <w:t>PERSONAL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PROFILE:</w:t>
      </w:r>
    </w:p>
    <w:p w:rsidR="003F40FF" w:rsidRDefault="003F40FF">
      <w:pPr>
        <w:pStyle w:val="BodyText"/>
        <w:spacing w:before="8"/>
        <w:rPr>
          <w:b/>
        </w:rPr>
      </w:pPr>
    </w:p>
    <w:p w:rsidR="003F40FF" w:rsidRDefault="0050384A">
      <w:pPr>
        <w:pStyle w:val="Heading1"/>
        <w:spacing w:line="463" w:lineRule="auto"/>
        <w:ind w:right="7291"/>
      </w:pPr>
      <w:r>
        <w:t xml:space="preserve">Name: </w:t>
      </w:r>
      <w:proofErr w:type="spellStart"/>
      <w:r>
        <w:t>Albin</w:t>
      </w:r>
      <w:proofErr w:type="spellEnd"/>
      <w:r>
        <w:t xml:space="preserve"> Rico </w:t>
      </w:r>
      <w:proofErr w:type="spellStart"/>
      <w:r>
        <w:t>Xalxo</w:t>
      </w:r>
      <w:proofErr w:type="spellEnd"/>
      <w:r>
        <w:rPr>
          <w:spacing w:val="-63"/>
        </w:rPr>
        <w:t xml:space="preserve"> </w:t>
      </w:r>
      <w:r>
        <w:t>Permanent Address</w:t>
      </w:r>
    </w:p>
    <w:p w:rsidR="003F40FF" w:rsidRDefault="0050384A">
      <w:pPr>
        <w:pStyle w:val="BodyText"/>
        <w:ind w:left="300" w:right="7472"/>
      </w:pPr>
      <w:r>
        <w:t>AT-</w:t>
      </w:r>
      <w:proofErr w:type="spellStart"/>
      <w:r>
        <w:t>Gomardih</w:t>
      </w:r>
      <w:proofErr w:type="spellEnd"/>
      <w:r>
        <w:rPr>
          <w:spacing w:val="-8"/>
        </w:rPr>
        <w:t xml:space="preserve"> </w:t>
      </w:r>
      <w:proofErr w:type="spellStart"/>
      <w:r>
        <w:t>Kondh</w:t>
      </w:r>
      <w:proofErr w:type="spellEnd"/>
      <w:r>
        <w:rPr>
          <w:spacing w:val="-8"/>
        </w:rPr>
        <w:t xml:space="preserve"> </w:t>
      </w:r>
      <w:proofErr w:type="spellStart"/>
      <w:r>
        <w:t>Toli</w:t>
      </w:r>
      <w:proofErr w:type="spellEnd"/>
      <w:r>
        <w:rPr>
          <w:spacing w:val="-57"/>
        </w:rPr>
        <w:t xml:space="preserve"> </w:t>
      </w:r>
      <w:r>
        <w:t>PO-</w:t>
      </w:r>
      <w:proofErr w:type="spellStart"/>
      <w:r>
        <w:t>Tunmura</w:t>
      </w:r>
      <w:proofErr w:type="spellEnd"/>
    </w:p>
    <w:p w:rsidR="003F40FF" w:rsidRDefault="0050384A">
      <w:pPr>
        <w:pStyle w:val="BodyText"/>
        <w:ind w:left="300"/>
      </w:pPr>
      <w:r>
        <w:t>PS-</w:t>
      </w:r>
      <w:proofErr w:type="spellStart"/>
      <w:r>
        <w:t>Kutra</w:t>
      </w:r>
      <w:proofErr w:type="spellEnd"/>
    </w:p>
    <w:p w:rsidR="003F40FF" w:rsidRDefault="0050384A">
      <w:pPr>
        <w:pStyle w:val="BodyText"/>
        <w:ind w:left="300"/>
      </w:pPr>
      <w:r>
        <w:t>DIST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Sundargarh</w:t>
      </w:r>
      <w:proofErr w:type="spellEnd"/>
      <w:r>
        <w:t>,</w:t>
      </w:r>
      <w:r>
        <w:rPr>
          <w:spacing w:val="-1"/>
        </w:rPr>
        <w:t xml:space="preserve"> </w:t>
      </w:r>
      <w:r>
        <w:t>770070</w:t>
      </w:r>
      <w:r>
        <w:rPr>
          <w:spacing w:val="-2"/>
        </w:rPr>
        <w:t xml:space="preserve"> </w:t>
      </w:r>
      <w:r>
        <w:t>(Odisha)</w:t>
      </w:r>
    </w:p>
    <w:p w:rsidR="003F40FF" w:rsidRDefault="003F40FF">
      <w:pPr>
        <w:pStyle w:val="BodyText"/>
        <w:rPr>
          <w:sz w:val="25"/>
        </w:rPr>
      </w:pPr>
    </w:p>
    <w:p w:rsidR="003F40FF" w:rsidRDefault="0050384A">
      <w:pPr>
        <w:pStyle w:val="Heading1"/>
      </w:pPr>
      <w:r>
        <w:t>Correspondence</w:t>
      </w:r>
      <w:r>
        <w:rPr>
          <w:spacing w:val="-2"/>
        </w:rPr>
        <w:t xml:space="preserve"> </w:t>
      </w:r>
      <w:r>
        <w:t>Address</w:t>
      </w:r>
    </w:p>
    <w:p w:rsidR="003F40FF" w:rsidRDefault="0050384A" w:rsidP="00231AD2">
      <w:pPr>
        <w:pStyle w:val="BodyText"/>
        <w:spacing w:line="276" w:lineRule="auto"/>
        <w:ind w:left="300"/>
      </w:pPr>
      <w:r>
        <w:t>University</w:t>
      </w:r>
      <w:r>
        <w:rPr>
          <w:spacing w:val="-6"/>
        </w:rPr>
        <w:t xml:space="preserve"> </w:t>
      </w:r>
      <w:r>
        <w:t>of Hyderabad</w:t>
      </w:r>
    </w:p>
    <w:p w:rsidR="003F40FF" w:rsidRDefault="0050384A" w:rsidP="00231AD2">
      <w:pPr>
        <w:pStyle w:val="BodyText"/>
        <w:spacing w:line="276" w:lineRule="auto"/>
        <w:ind w:left="300" w:right="6790"/>
      </w:pPr>
      <w:r>
        <w:t>MH-E (Annex), Room no- 12</w:t>
      </w:r>
      <w:r>
        <w:rPr>
          <w:spacing w:val="1"/>
        </w:rPr>
        <w:t xml:space="preserve"> </w:t>
      </w:r>
      <w:proofErr w:type="spellStart"/>
      <w:r>
        <w:t>Gachibowli</w:t>
      </w:r>
      <w:proofErr w:type="spellEnd"/>
      <w:r>
        <w:t>,</w:t>
      </w:r>
      <w:r>
        <w:rPr>
          <w:spacing w:val="-5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C.R.</w:t>
      </w:r>
      <w:r>
        <w:rPr>
          <w:spacing w:val="-4"/>
        </w:rPr>
        <w:t xml:space="preserve"> </w:t>
      </w:r>
      <w:proofErr w:type="spellStart"/>
      <w:r>
        <w:t>Rao</w:t>
      </w:r>
      <w:proofErr w:type="spellEnd"/>
      <w:r>
        <w:rPr>
          <w:spacing w:val="-4"/>
        </w:rPr>
        <w:t xml:space="preserve"> </w:t>
      </w:r>
      <w:r>
        <w:t>Road</w:t>
      </w:r>
      <w:r>
        <w:rPr>
          <w:spacing w:val="-57"/>
        </w:rPr>
        <w:t xml:space="preserve"> </w:t>
      </w:r>
      <w:r>
        <w:t>Hyderabad,</w:t>
      </w:r>
      <w:r>
        <w:rPr>
          <w:spacing w:val="-2"/>
        </w:rPr>
        <w:t xml:space="preserve"> </w:t>
      </w:r>
      <w:proofErr w:type="spellStart"/>
      <w:r>
        <w:t>Telangana</w:t>
      </w:r>
      <w:proofErr w:type="spellEnd"/>
      <w:r>
        <w:t>,</w:t>
      </w:r>
      <w:r>
        <w:rPr>
          <w:spacing w:val="-1"/>
        </w:rPr>
        <w:t xml:space="preserve"> </w:t>
      </w:r>
      <w:r>
        <w:t>500046.</w:t>
      </w:r>
    </w:p>
    <w:p w:rsidR="003F40FF" w:rsidRDefault="0050384A">
      <w:pPr>
        <w:pStyle w:val="BodyText"/>
        <w:spacing w:line="270" w:lineRule="exact"/>
        <w:ind w:left="300"/>
      </w:pPr>
      <w:r>
        <w:t>Mobile</w:t>
      </w:r>
      <w:r>
        <w:rPr>
          <w:spacing w:val="-1"/>
        </w:rPr>
        <w:t xml:space="preserve"> </w:t>
      </w:r>
      <w:r>
        <w:t>No – 82</w:t>
      </w:r>
      <w:r w:rsidR="00231AD2">
        <w:t>49325667</w:t>
      </w:r>
      <w:r>
        <w:t xml:space="preserve"> / 9556658325</w:t>
      </w:r>
    </w:p>
    <w:p w:rsidR="003F40FF" w:rsidRDefault="0050384A">
      <w:pPr>
        <w:pStyle w:val="BodyText"/>
        <w:ind w:left="300"/>
      </w:pPr>
      <w:r>
        <w:t>Email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albinricoxalxo@gmail.com</w:t>
        </w:r>
      </w:hyperlink>
    </w:p>
    <w:p w:rsidR="003F40FF" w:rsidRDefault="003F40FF">
      <w:pPr>
        <w:pStyle w:val="BodyText"/>
        <w:spacing w:before="8"/>
        <w:rPr>
          <w:sz w:val="2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32"/>
        <w:gridCol w:w="893"/>
        <w:gridCol w:w="6278"/>
      </w:tblGrid>
      <w:tr w:rsidR="003F40FF">
        <w:trPr>
          <w:trHeight w:val="296"/>
        </w:trPr>
        <w:tc>
          <w:tcPr>
            <w:tcW w:w="2632" w:type="dxa"/>
          </w:tcPr>
          <w:p w:rsidR="003F40FF" w:rsidRDefault="0050384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893" w:type="dxa"/>
          </w:tcPr>
          <w:p w:rsidR="003F40FF" w:rsidRDefault="0050384A">
            <w:pPr>
              <w:pStyle w:val="TableParagraph"/>
              <w:spacing w:line="26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78" w:type="dxa"/>
          </w:tcPr>
          <w:p w:rsidR="003F40FF" w:rsidRDefault="0050384A"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r>
              <w:rPr>
                <w:sz w:val="24"/>
              </w:rPr>
              <w:t>Benedict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Xalxo</w:t>
            </w:r>
            <w:proofErr w:type="spellEnd"/>
          </w:p>
        </w:tc>
      </w:tr>
      <w:tr w:rsidR="003F40FF">
        <w:trPr>
          <w:trHeight w:val="326"/>
        </w:trPr>
        <w:tc>
          <w:tcPr>
            <w:tcW w:w="2632" w:type="dxa"/>
          </w:tcPr>
          <w:p w:rsidR="003F40FF" w:rsidRDefault="0050384A">
            <w:pPr>
              <w:pStyle w:val="TableParagraph"/>
              <w:spacing w:before="20"/>
              <w:ind w:left="200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893" w:type="dxa"/>
          </w:tcPr>
          <w:p w:rsidR="003F40FF" w:rsidRDefault="0050384A">
            <w:pPr>
              <w:pStyle w:val="TableParagraph"/>
              <w:spacing w:before="2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78" w:type="dxa"/>
          </w:tcPr>
          <w:p w:rsidR="003F40FF" w:rsidRDefault="0050384A">
            <w:pPr>
              <w:pStyle w:val="TableParagraph"/>
              <w:spacing w:before="20"/>
              <w:ind w:left="333"/>
              <w:rPr>
                <w:sz w:val="24"/>
              </w:rPr>
            </w:pPr>
            <w:proofErr w:type="spellStart"/>
            <w:r>
              <w:rPr>
                <w:sz w:val="24"/>
              </w:rPr>
              <w:t>Anastacia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Xalxo</w:t>
            </w:r>
            <w:proofErr w:type="spellEnd"/>
          </w:p>
        </w:tc>
      </w:tr>
      <w:tr w:rsidR="003F40FF">
        <w:trPr>
          <w:trHeight w:val="326"/>
        </w:trPr>
        <w:tc>
          <w:tcPr>
            <w:tcW w:w="2632" w:type="dxa"/>
          </w:tcPr>
          <w:p w:rsidR="003F40FF" w:rsidRDefault="0050384A">
            <w:pPr>
              <w:pStyle w:val="TableParagraph"/>
              <w:spacing w:before="20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893" w:type="dxa"/>
          </w:tcPr>
          <w:p w:rsidR="003F40FF" w:rsidRDefault="0050384A">
            <w:pPr>
              <w:pStyle w:val="TableParagraph"/>
              <w:spacing w:before="2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78" w:type="dxa"/>
          </w:tcPr>
          <w:p w:rsidR="003F40FF" w:rsidRDefault="0050384A">
            <w:pPr>
              <w:pStyle w:val="TableParagraph"/>
              <w:spacing w:before="20"/>
              <w:ind w:left="333"/>
              <w:rPr>
                <w:sz w:val="24"/>
              </w:rPr>
            </w:pPr>
            <w:r>
              <w:rPr>
                <w:sz w:val="24"/>
              </w:rPr>
              <w:t>05.09.1990</w:t>
            </w:r>
          </w:p>
        </w:tc>
      </w:tr>
      <w:tr w:rsidR="003F40FF">
        <w:trPr>
          <w:trHeight w:val="326"/>
        </w:trPr>
        <w:tc>
          <w:tcPr>
            <w:tcW w:w="2632" w:type="dxa"/>
          </w:tcPr>
          <w:p w:rsidR="003F40FF" w:rsidRDefault="0050384A">
            <w:pPr>
              <w:pStyle w:val="TableParagraph"/>
              <w:spacing w:before="20"/>
              <w:ind w:left="20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893" w:type="dxa"/>
          </w:tcPr>
          <w:p w:rsidR="003F40FF" w:rsidRDefault="0050384A">
            <w:pPr>
              <w:pStyle w:val="TableParagraph"/>
              <w:spacing w:before="2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78" w:type="dxa"/>
          </w:tcPr>
          <w:p w:rsidR="003F40FF" w:rsidRDefault="0050384A">
            <w:pPr>
              <w:pStyle w:val="TableParagraph"/>
              <w:spacing w:before="20"/>
              <w:ind w:left="33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3F40FF">
        <w:trPr>
          <w:trHeight w:val="326"/>
        </w:trPr>
        <w:tc>
          <w:tcPr>
            <w:tcW w:w="2632" w:type="dxa"/>
          </w:tcPr>
          <w:p w:rsidR="003F40FF" w:rsidRDefault="0050384A">
            <w:pPr>
              <w:pStyle w:val="TableParagraph"/>
              <w:spacing w:before="20"/>
              <w:ind w:left="200"/>
              <w:rPr>
                <w:sz w:val="24"/>
              </w:rPr>
            </w:pPr>
            <w:r>
              <w:rPr>
                <w:sz w:val="24"/>
              </w:rPr>
              <w:t>Caste</w:t>
            </w:r>
          </w:p>
        </w:tc>
        <w:tc>
          <w:tcPr>
            <w:tcW w:w="893" w:type="dxa"/>
          </w:tcPr>
          <w:p w:rsidR="003F40FF" w:rsidRDefault="0050384A">
            <w:pPr>
              <w:pStyle w:val="TableParagraph"/>
              <w:spacing w:before="2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78" w:type="dxa"/>
          </w:tcPr>
          <w:p w:rsidR="003F40FF" w:rsidRDefault="0050384A">
            <w:pPr>
              <w:pStyle w:val="TableParagraph"/>
              <w:spacing w:before="20"/>
              <w:ind w:left="333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</w:tr>
      <w:tr w:rsidR="003F40FF">
        <w:trPr>
          <w:trHeight w:val="327"/>
        </w:trPr>
        <w:tc>
          <w:tcPr>
            <w:tcW w:w="2632" w:type="dxa"/>
          </w:tcPr>
          <w:p w:rsidR="003F40FF" w:rsidRDefault="0050384A">
            <w:pPr>
              <w:pStyle w:val="TableParagraph"/>
              <w:spacing w:before="20"/>
              <w:ind w:left="200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893" w:type="dxa"/>
          </w:tcPr>
          <w:p w:rsidR="003F40FF" w:rsidRDefault="0050384A">
            <w:pPr>
              <w:pStyle w:val="TableParagraph"/>
              <w:spacing w:before="2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78" w:type="dxa"/>
          </w:tcPr>
          <w:p w:rsidR="003F40FF" w:rsidRDefault="0050384A">
            <w:pPr>
              <w:pStyle w:val="TableParagraph"/>
              <w:spacing w:before="20"/>
              <w:ind w:left="333"/>
              <w:rPr>
                <w:sz w:val="24"/>
              </w:rPr>
            </w:pPr>
            <w:r>
              <w:rPr>
                <w:sz w:val="24"/>
              </w:rPr>
              <w:t>Christian</w:t>
            </w:r>
          </w:p>
        </w:tc>
      </w:tr>
      <w:tr w:rsidR="003F40FF">
        <w:trPr>
          <w:trHeight w:val="326"/>
        </w:trPr>
        <w:tc>
          <w:tcPr>
            <w:tcW w:w="2632" w:type="dxa"/>
          </w:tcPr>
          <w:p w:rsidR="003F40FF" w:rsidRDefault="0050384A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93" w:type="dxa"/>
          </w:tcPr>
          <w:p w:rsidR="003F40FF" w:rsidRDefault="0050384A">
            <w:pPr>
              <w:pStyle w:val="TableParagraph"/>
              <w:spacing w:before="2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78" w:type="dxa"/>
          </w:tcPr>
          <w:p w:rsidR="003F40FF" w:rsidRDefault="0050384A">
            <w:pPr>
              <w:pStyle w:val="TableParagraph"/>
              <w:spacing w:before="21"/>
              <w:ind w:left="333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3F40FF">
        <w:trPr>
          <w:trHeight w:val="481"/>
        </w:trPr>
        <w:tc>
          <w:tcPr>
            <w:tcW w:w="2632" w:type="dxa"/>
          </w:tcPr>
          <w:p w:rsidR="003F40FF" w:rsidRDefault="0050384A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893" w:type="dxa"/>
          </w:tcPr>
          <w:p w:rsidR="003F40FF" w:rsidRDefault="0050384A">
            <w:pPr>
              <w:pStyle w:val="TableParagraph"/>
              <w:spacing w:before="1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78" w:type="dxa"/>
          </w:tcPr>
          <w:p w:rsidR="003F40FF" w:rsidRDefault="00231AD2">
            <w:pPr>
              <w:pStyle w:val="TableParagraph"/>
              <w:spacing w:before="19"/>
              <w:ind w:left="333"/>
              <w:rPr>
                <w:sz w:val="24"/>
              </w:rPr>
            </w:pPr>
            <w:r>
              <w:rPr>
                <w:sz w:val="24"/>
              </w:rPr>
              <w:t xml:space="preserve">Married </w:t>
            </w:r>
          </w:p>
        </w:tc>
      </w:tr>
    </w:tbl>
    <w:p w:rsidR="008F7B70" w:rsidRDefault="008F7B70">
      <w:pPr>
        <w:pStyle w:val="Heading2"/>
      </w:pPr>
    </w:p>
    <w:p w:rsidR="003F40FF" w:rsidRDefault="0050384A">
      <w:pPr>
        <w:pStyle w:val="Heading2"/>
      </w:pPr>
      <w:r>
        <w:t>CAREER</w:t>
      </w:r>
      <w:r>
        <w:rPr>
          <w:spacing w:val="-1"/>
        </w:rPr>
        <w:t xml:space="preserve"> </w:t>
      </w:r>
      <w:r>
        <w:t>OBJECTIVE:</w:t>
      </w:r>
    </w:p>
    <w:p w:rsidR="003F40FF" w:rsidRDefault="0050384A">
      <w:pPr>
        <w:spacing w:before="7" w:line="355" w:lineRule="auto"/>
        <w:ind w:left="300" w:right="657"/>
        <w:jc w:val="both"/>
      </w:pPr>
      <w:r>
        <w:t>Seeking a position in an organization where I can display my abilities and knowledge to contribute for the</w:t>
      </w:r>
      <w:r>
        <w:rPr>
          <w:spacing w:val="-52"/>
        </w:rPr>
        <w:t xml:space="preserve"> </w:t>
      </w:r>
      <w:r>
        <w:t>growth of the organization simultaneously helping myself to fulfill my carrier object</w:t>
      </w:r>
      <w:r>
        <w:t>ives and widen my</w:t>
      </w:r>
      <w:r>
        <w:rPr>
          <w:spacing w:val="1"/>
        </w:rPr>
        <w:t xml:space="preserve"> </w:t>
      </w:r>
      <w:r>
        <w:t>knowledge.</w:t>
      </w:r>
    </w:p>
    <w:p w:rsidR="003F40FF" w:rsidRDefault="003F40FF">
      <w:pPr>
        <w:spacing w:line="355" w:lineRule="auto"/>
        <w:jc w:val="both"/>
        <w:sectPr w:rsidR="003F40FF">
          <w:type w:val="continuous"/>
          <w:pgSz w:w="12240" w:h="15840"/>
          <w:pgMar w:top="1360" w:right="780" w:bottom="280" w:left="1140" w:header="720" w:footer="720" w:gutter="0"/>
          <w:cols w:space="720"/>
        </w:sectPr>
      </w:pPr>
    </w:p>
    <w:p w:rsidR="003F40FF" w:rsidRDefault="0050384A">
      <w:pPr>
        <w:pStyle w:val="Heading2"/>
        <w:spacing w:before="77"/>
        <w:ind w:left="420"/>
      </w:pPr>
      <w:r>
        <w:lastRenderedPageBreak/>
        <w:t>EDUCATIONAL</w:t>
      </w:r>
      <w:r>
        <w:rPr>
          <w:spacing w:val="-3"/>
        </w:rPr>
        <w:t xml:space="preserve"> </w:t>
      </w:r>
      <w:proofErr w:type="gramStart"/>
      <w:r>
        <w:t>QUALIFICATION</w:t>
      </w:r>
      <w:r>
        <w:rPr>
          <w:spacing w:val="-2"/>
        </w:rPr>
        <w:t xml:space="preserve"> </w:t>
      </w:r>
      <w:r>
        <w:t>:</w:t>
      </w:r>
      <w:proofErr w:type="gramEnd"/>
    </w:p>
    <w:p w:rsidR="00231AD2" w:rsidRDefault="00231AD2">
      <w:pPr>
        <w:pStyle w:val="Heading2"/>
        <w:spacing w:before="77"/>
        <w:ind w:left="420"/>
      </w:pPr>
    </w:p>
    <w:tbl>
      <w:tblPr>
        <w:tblStyle w:val="TableGrid"/>
        <w:tblW w:w="0" w:type="auto"/>
        <w:tblInd w:w="420" w:type="dxa"/>
        <w:tblLook w:val="04A0"/>
      </w:tblPr>
      <w:tblGrid>
        <w:gridCol w:w="2020"/>
        <w:gridCol w:w="2090"/>
        <w:gridCol w:w="2001"/>
        <w:gridCol w:w="1999"/>
        <w:gridCol w:w="2006"/>
      </w:tblGrid>
      <w:tr w:rsidR="00231AD2" w:rsidTr="008F7B70">
        <w:tc>
          <w:tcPr>
            <w:tcW w:w="2020" w:type="dxa"/>
          </w:tcPr>
          <w:p w:rsidR="00231AD2" w:rsidRDefault="00231AD2" w:rsidP="007857D1">
            <w:pPr>
              <w:pStyle w:val="TableParagraph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090" w:type="dxa"/>
          </w:tcPr>
          <w:p w:rsidR="00231AD2" w:rsidRDefault="00231AD2" w:rsidP="007857D1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2001" w:type="dxa"/>
          </w:tcPr>
          <w:p w:rsidR="00231AD2" w:rsidRDefault="00231AD2" w:rsidP="007857D1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passing</w:t>
            </w:r>
          </w:p>
        </w:tc>
        <w:tc>
          <w:tcPr>
            <w:tcW w:w="1999" w:type="dxa"/>
          </w:tcPr>
          <w:p w:rsidR="00231AD2" w:rsidRDefault="00231AD2" w:rsidP="007857D1">
            <w:pPr>
              <w:pStyle w:val="TableParagraph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%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2006" w:type="dxa"/>
          </w:tcPr>
          <w:p w:rsidR="00231AD2" w:rsidRDefault="00231AD2" w:rsidP="007857D1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</w:tr>
      <w:tr w:rsidR="00231AD2" w:rsidTr="00231AD2"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10</w:t>
            </w:r>
            <w:r w:rsidRPr="008F7B7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BSE, Orissa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2006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49.33</w:t>
            </w:r>
          </w:p>
        </w:tc>
        <w:tc>
          <w:tcPr>
            <w:tcW w:w="2024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2</w:t>
            </w:r>
            <w:r w:rsidRPr="008F7B70">
              <w:rPr>
                <w:vertAlign w:val="superscript"/>
              </w:rPr>
              <w:t>nd</w:t>
            </w:r>
          </w:p>
        </w:tc>
      </w:tr>
      <w:tr w:rsidR="00231AD2" w:rsidTr="00231AD2"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+2 (Arts)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CHSE, Orissa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2009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68.16</w:t>
            </w:r>
          </w:p>
        </w:tc>
        <w:tc>
          <w:tcPr>
            <w:tcW w:w="2024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1</w:t>
            </w:r>
            <w:r w:rsidRPr="008F7B70">
              <w:rPr>
                <w:vertAlign w:val="superscript"/>
              </w:rPr>
              <w:t>st</w:t>
            </w:r>
          </w:p>
        </w:tc>
      </w:tr>
      <w:tr w:rsidR="00231AD2" w:rsidTr="00231AD2"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B.A. (</w:t>
            </w:r>
            <w:proofErr w:type="spellStart"/>
            <w:r>
              <w:t>Hons</w:t>
            </w:r>
            <w:proofErr w:type="spellEnd"/>
            <w:r>
              <w:t>.)</w:t>
            </w:r>
          </w:p>
          <w:p w:rsidR="008F7B70" w:rsidRDefault="008F7B70">
            <w:pPr>
              <w:pStyle w:val="Heading2"/>
              <w:spacing w:before="77"/>
              <w:ind w:left="0"/>
            </w:pPr>
            <w:r>
              <w:t>English</w:t>
            </w:r>
          </w:p>
        </w:tc>
        <w:tc>
          <w:tcPr>
            <w:tcW w:w="2023" w:type="dxa"/>
          </w:tcPr>
          <w:p w:rsidR="008F7B70" w:rsidRDefault="008F7B70">
            <w:pPr>
              <w:pStyle w:val="Heading2"/>
              <w:spacing w:before="77"/>
              <w:ind w:left="0"/>
            </w:pPr>
            <w:r>
              <w:t xml:space="preserve">G.M. (Auto.) College, </w:t>
            </w:r>
          </w:p>
          <w:p w:rsidR="00231AD2" w:rsidRDefault="008F7B70">
            <w:pPr>
              <w:pStyle w:val="Heading2"/>
              <w:spacing w:before="77"/>
              <w:ind w:left="0"/>
            </w:pPr>
            <w:proofErr w:type="spellStart"/>
            <w:r>
              <w:t>Sambalpur</w:t>
            </w:r>
            <w:proofErr w:type="spellEnd"/>
            <w:r>
              <w:t xml:space="preserve"> University 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2013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64.11</w:t>
            </w:r>
          </w:p>
        </w:tc>
        <w:tc>
          <w:tcPr>
            <w:tcW w:w="2024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1</w:t>
            </w:r>
            <w:r w:rsidRPr="008F7B70">
              <w:rPr>
                <w:vertAlign w:val="superscript"/>
              </w:rPr>
              <w:t>st</w:t>
            </w:r>
          </w:p>
          <w:p w:rsidR="008F7B70" w:rsidRDefault="008F7B70">
            <w:pPr>
              <w:pStyle w:val="Heading2"/>
              <w:spacing w:before="77"/>
              <w:ind w:left="0"/>
            </w:pPr>
            <w:r>
              <w:t>Distinction</w:t>
            </w:r>
          </w:p>
        </w:tc>
      </w:tr>
      <w:tr w:rsidR="00231AD2" w:rsidTr="00231AD2">
        <w:tc>
          <w:tcPr>
            <w:tcW w:w="2023" w:type="dxa"/>
          </w:tcPr>
          <w:p w:rsidR="00231AD2" w:rsidRPr="008F7B70" w:rsidRDefault="008F7B70">
            <w:pPr>
              <w:pStyle w:val="Heading2"/>
              <w:spacing w:before="77"/>
              <w:ind w:left="0"/>
            </w:pPr>
            <w:r>
              <w:t>M.A. Linguistics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Hyderabad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2015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83.25</w:t>
            </w:r>
          </w:p>
        </w:tc>
        <w:tc>
          <w:tcPr>
            <w:tcW w:w="2024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rPr>
                <w:w w:val="90"/>
                <w:position w:val="-6"/>
                <w:sz w:val="31"/>
              </w:rPr>
              <w:t>1</w:t>
            </w:r>
            <w:proofErr w:type="spellStart"/>
            <w:r w:rsidRPr="008F7B70">
              <w:rPr>
                <w:w w:val="90"/>
                <w:sz w:val="16"/>
                <w:vertAlign w:val="superscript"/>
              </w:rPr>
              <w:t>st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r>
              <w:t>Distinction</w:t>
            </w:r>
          </w:p>
        </w:tc>
      </w:tr>
      <w:tr w:rsidR="00231AD2" w:rsidTr="00231AD2"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proofErr w:type="spellStart"/>
            <w:r>
              <w:t>M.phil</w:t>
            </w:r>
            <w:proofErr w:type="spellEnd"/>
            <w:r>
              <w:t xml:space="preserve"> Linguistics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Hyderabad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2016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90.63</w:t>
            </w:r>
          </w:p>
        </w:tc>
        <w:tc>
          <w:tcPr>
            <w:tcW w:w="2024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rPr>
                <w:w w:val="90"/>
                <w:position w:val="-6"/>
                <w:sz w:val="31"/>
              </w:rPr>
              <w:t>1</w:t>
            </w:r>
            <w:proofErr w:type="spellStart"/>
            <w:r w:rsidRPr="008F7B70">
              <w:rPr>
                <w:w w:val="90"/>
                <w:sz w:val="16"/>
                <w:vertAlign w:val="superscript"/>
              </w:rPr>
              <w:t>st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r>
              <w:t>Distinction</w:t>
            </w:r>
          </w:p>
        </w:tc>
      </w:tr>
      <w:tr w:rsidR="00231AD2" w:rsidTr="00231AD2">
        <w:tc>
          <w:tcPr>
            <w:tcW w:w="2023" w:type="dxa"/>
          </w:tcPr>
          <w:p w:rsidR="00231AD2" w:rsidRDefault="008F7B70" w:rsidP="008F7B70">
            <w:pPr>
              <w:pStyle w:val="Heading2"/>
              <w:spacing w:before="77"/>
              <w:ind w:left="0"/>
            </w:pPr>
            <w:r>
              <w:t>M.A. English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IGNOU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2019</w:t>
            </w:r>
          </w:p>
        </w:tc>
        <w:tc>
          <w:tcPr>
            <w:tcW w:w="2023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62.00</w:t>
            </w:r>
          </w:p>
        </w:tc>
        <w:tc>
          <w:tcPr>
            <w:tcW w:w="2024" w:type="dxa"/>
          </w:tcPr>
          <w:p w:rsidR="00231AD2" w:rsidRDefault="008F7B70">
            <w:pPr>
              <w:pStyle w:val="Heading2"/>
              <w:spacing w:before="77"/>
              <w:ind w:left="0"/>
            </w:pPr>
            <w:r>
              <w:t>1</w:t>
            </w:r>
            <w:r w:rsidRPr="008F7B70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8F7B70" w:rsidTr="00EE7F41">
        <w:tc>
          <w:tcPr>
            <w:tcW w:w="2023" w:type="dxa"/>
          </w:tcPr>
          <w:p w:rsidR="008F7B70" w:rsidRDefault="008F7B70">
            <w:pPr>
              <w:pStyle w:val="Heading2"/>
              <w:spacing w:before="77"/>
              <w:ind w:left="0"/>
            </w:pPr>
            <w:r>
              <w:t>Ph.D.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Linguistics</w:t>
            </w:r>
          </w:p>
        </w:tc>
        <w:tc>
          <w:tcPr>
            <w:tcW w:w="2023" w:type="dxa"/>
          </w:tcPr>
          <w:p w:rsidR="008F7B70" w:rsidRDefault="008F7B70">
            <w:pPr>
              <w:pStyle w:val="Heading2"/>
              <w:spacing w:before="77"/>
              <w:ind w:left="0"/>
            </w:pP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Hyderabad</w:t>
            </w:r>
          </w:p>
        </w:tc>
        <w:tc>
          <w:tcPr>
            <w:tcW w:w="6006" w:type="dxa"/>
            <w:gridSpan w:val="3"/>
          </w:tcPr>
          <w:p w:rsidR="008F7B70" w:rsidRDefault="008F7B70" w:rsidP="0050384A">
            <w:pPr>
              <w:pStyle w:val="Heading2"/>
              <w:spacing w:before="77"/>
              <w:ind w:left="0"/>
            </w:pPr>
            <w:r>
              <w:t xml:space="preserve">  </w:t>
            </w:r>
            <w:r w:rsidR="0050384A">
              <w:t>Pursuing</w:t>
            </w:r>
            <w:r>
              <w:t xml:space="preserve"> </w:t>
            </w:r>
            <w:r w:rsidR="0050384A" w:rsidRPr="0050384A">
              <w:rPr>
                <w:b w:val="0"/>
              </w:rPr>
              <w:t xml:space="preserve">(Registered in </w:t>
            </w:r>
            <w:r w:rsidR="0050384A">
              <w:rPr>
                <w:b w:val="0"/>
              </w:rPr>
              <w:t xml:space="preserve">the year </w:t>
            </w:r>
            <w:r w:rsidR="0050384A" w:rsidRPr="0050384A">
              <w:rPr>
                <w:b w:val="0"/>
              </w:rPr>
              <w:t>2016)</w:t>
            </w:r>
          </w:p>
        </w:tc>
      </w:tr>
    </w:tbl>
    <w:p w:rsidR="00231AD2" w:rsidRDefault="00231AD2">
      <w:pPr>
        <w:pStyle w:val="Heading2"/>
        <w:spacing w:before="77"/>
        <w:ind w:left="420"/>
      </w:pPr>
    </w:p>
    <w:p w:rsidR="003F40FF" w:rsidRDefault="0050384A">
      <w:pPr>
        <w:ind w:left="420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PRESENTATIONS</w:t>
      </w:r>
    </w:p>
    <w:p w:rsidR="003F40FF" w:rsidRDefault="003F40FF">
      <w:pPr>
        <w:pStyle w:val="BodyText"/>
        <w:spacing w:before="8"/>
        <w:rPr>
          <w:b/>
          <w:sz w:val="29"/>
        </w:rPr>
      </w:pPr>
    </w:p>
    <w:p w:rsidR="003F40FF" w:rsidRDefault="0050384A">
      <w:pPr>
        <w:pStyle w:val="ListParagraph"/>
        <w:numPr>
          <w:ilvl w:val="0"/>
          <w:numId w:val="3"/>
        </w:numPr>
        <w:tabs>
          <w:tab w:val="left" w:pos="1141"/>
        </w:tabs>
        <w:spacing w:line="355" w:lineRule="auto"/>
        <w:ind w:right="1057"/>
        <w:jc w:val="both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Oraons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Kurux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Language.”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"Language</w:t>
      </w:r>
      <w:r>
        <w:rPr>
          <w:spacing w:val="1"/>
          <w:sz w:val="24"/>
        </w:rPr>
        <w:t xml:space="preserve"> </w:t>
      </w:r>
      <w:r>
        <w:rPr>
          <w:sz w:val="24"/>
        </w:rPr>
        <w:t>Shift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Endangered Languages: Issues, Effects and Response"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 Indian National</w:t>
      </w:r>
      <w:r>
        <w:rPr>
          <w:spacing w:val="-57"/>
          <w:sz w:val="24"/>
        </w:rPr>
        <w:t xml:space="preserve"> </w:t>
      </w:r>
      <w:r>
        <w:rPr>
          <w:sz w:val="24"/>
        </w:rPr>
        <w:t>Trust for Art and Culture Heritage, Punjab Chapter, Department of English, Guru</w:t>
      </w:r>
      <w:r>
        <w:rPr>
          <w:spacing w:val="1"/>
          <w:sz w:val="24"/>
        </w:rPr>
        <w:t xml:space="preserve"> </w:t>
      </w:r>
      <w:r>
        <w:rPr>
          <w:sz w:val="24"/>
        </w:rPr>
        <w:t>Nanak</w:t>
      </w:r>
      <w:r>
        <w:rPr>
          <w:spacing w:val="-1"/>
          <w:sz w:val="24"/>
        </w:rPr>
        <w:t xml:space="preserve"> </w:t>
      </w:r>
      <w:r>
        <w:rPr>
          <w:sz w:val="24"/>
        </w:rPr>
        <w:t>Dev University, Amritsar,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CIIL,Mysore</w:t>
      </w:r>
      <w:proofErr w:type="spellEnd"/>
      <w:r>
        <w:rPr>
          <w:sz w:val="24"/>
        </w:rPr>
        <w:t>, March 25-26, 2016.</w:t>
      </w:r>
    </w:p>
    <w:p w:rsidR="003F40FF" w:rsidRDefault="0050384A">
      <w:pPr>
        <w:pStyle w:val="ListParagraph"/>
        <w:numPr>
          <w:ilvl w:val="0"/>
          <w:numId w:val="3"/>
        </w:numPr>
        <w:tabs>
          <w:tab w:val="left" w:pos="1021"/>
        </w:tabs>
        <w:spacing w:before="6"/>
        <w:ind w:left="1020" w:hanging="361"/>
        <w:jc w:val="both"/>
        <w:rPr>
          <w:sz w:val="24"/>
        </w:rPr>
      </w:pPr>
      <w:r>
        <w:rPr>
          <w:sz w:val="24"/>
        </w:rPr>
        <w:t>“Impact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Indo-Aryan</w:t>
      </w:r>
      <w:r>
        <w:rPr>
          <w:spacing w:val="59"/>
          <w:sz w:val="24"/>
        </w:rPr>
        <w:t xml:space="preserve"> </w:t>
      </w:r>
      <w:r>
        <w:rPr>
          <w:sz w:val="24"/>
        </w:rPr>
        <w:t>on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Kurux</w:t>
      </w:r>
      <w:proofErr w:type="spellEnd"/>
      <w:r>
        <w:rPr>
          <w:sz w:val="24"/>
        </w:rPr>
        <w:t>.”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57"/>
          <w:sz w:val="24"/>
        </w:rPr>
        <w:t xml:space="preserve"> </w:t>
      </w:r>
      <w:r>
        <w:rPr>
          <w:sz w:val="24"/>
        </w:rPr>
        <w:t>Conference</w:t>
      </w:r>
      <w:r>
        <w:rPr>
          <w:spacing w:val="56"/>
          <w:sz w:val="24"/>
        </w:rPr>
        <w:t xml:space="preserve"> </w:t>
      </w:r>
      <w:r>
        <w:rPr>
          <w:sz w:val="24"/>
        </w:rPr>
        <w:t>on</w:t>
      </w:r>
      <w:r>
        <w:rPr>
          <w:spacing w:val="59"/>
          <w:sz w:val="24"/>
        </w:rPr>
        <w:t xml:space="preserve"> </w:t>
      </w:r>
      <w:r>
        <w:rPr>
          <w:sz w:val="24"/>
        </w:rPr>
        <w:t>Dravidian</w:t>
      </w:r>
    </w:p>
    <w:p w:rsidR="003F40FF" w:rsidRDefault="0050384A">
      <w:pPr>
        <w:pStyle w:val="BodyText"/>
        <w:spacing w:before="60" w:line="340" w:lineRule="auto"/>
        <w:ind w:left="1020" w:right="657"/>
        <w:jc w:val="both"/>
      </w:pPr>
      <w:r>
        <w:t>Linguistics (ICDL-2016) &amp; 44</w:t>
      </w:r>
      <w:proofErr w:type="spellStart"/>
      <w:r>
        <w:rPr>
          <w:position w:val="15"/>
          <w:sz w:val="21"/>
        </w:rPr>
        <w:t>th</w:t>
      </w:r>
      <w:proofErr w:type="spellEnd"/>
      <w:r>
        <w:rPr>
          <w:spacing w:val="1"/>
          <w:position w:val="15"/>
          <w:sz w:val="21"/>
        </w:rPr>
        <w:t xml:space="preserve"> </w:t>
      </w:r>
      <w:r>
        <w:t>All India Conference of Dravidian Linguistics (44</w:t>
      </w:r>
      <w:proofErr w:type="spellStart"/>
      <w:r>
        <w:rPr>
          <w:position w:val="15"/>
          <w:sz w:val="21"/>
        </w:rPr>
        <w:t>th</w:t>
      </w:r>
      <w:proofErr w:type="spellEnd"/>
      <w:r>
        <w:rPr>
          <w:spacing w:val="1"/>
          <w:position w:val="15"/>
          <w:sz w:val="21"/>
        </w:rPr>
        <w:t xml:space="preserve"> </w:t>
      </w:r>
      <w:r>
        <w:t>AICDL) held in the Centre for Applied Linguistics and Translation Studies, University of</w:t>
      </w:r>
      <w:r>
        <w:rPr>
          <w:spacing w:val="-57"/>
        </w:rPr>
        <w:t xml:space="preserve"> </w:t>
      </w:r>
      <w:r>
        <w:t>Hyderabad,</w:t>
      </w:r>
      <w:r>
        <w:rPr>
          <w:spacing w:val="-1"/>
        </w:rPr>
        <w:t xml:space="preserve"> </w:t>
      </w:r>
      <w:r>
        <w:t>Hyderabad,</w:t>
      </w:r>
      <w:r>
        <w:rPr>
          <w:spacing w:val="2"/>
        </w:rPr>
        <w:t xml:space="preserve"> </w:t>
      </w:r>
      <w:r>
        <w:t>2016.</w:t>
      </w:r>
    </w:p>
    <w:p w:rsidR="003F40FF" w:rsidRDefault="0050384A">
      <w:pPr>
        <w:pStyle w:val="ListParagraph"/>
        <w:numPr>
          <w:ilvl w:val="0"/>
          <w:numId w:val="3"/>
        </w:numPr>
        <w:tabs>
          <w:tab w:val="left" w:pos="1081"/>
        </w:tabs>
        <w:spacing w:before="32" w:line="355" w:lineRule="auto"/>
        <w:ind w:left="1020" w:right="659"/>
        <w:jc w:val="both"/>
        <w:rPr>
          <w:sz w:val="24"/>
        </w:rPr>
      </w:pPr>
      <w:r>
        <w:tab/>
      </w:r>
      <w:r>
        <w:rPr>
          <w:sz w:val="24"/>
        </w:rPr>
        <w:t xml:space="preserve">“The Custom of kinship terms in </w:t>
      </w:r>
      <w:proofErr w:type="spellStart"/>
      <w:r>
        <w:rPr>
          <w:sz w:val="24"/>
        </w:rPr>
        <w:t>Kisan</w:t>
      </w:r>
      <w:proofErr w:type="spellEnd"/>
      <w:r>
        <w:rPr>
          <w:sz w:val="24"/>
        </w:rPr>
        <w:t>.”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Three-Day UGC National Seminar on</w:t>
      </w:r>
      <w:r>
        <w:rPr>
          <w:spacing w:val="1"/>
          <w:sz w:val="24"/>
        </w:rPr>
        <w:t xml:space="preserve"> </w:t>
      </w:r>
      <w:r>
        <w:rPr>
          <w:sz w:val="24"/>
        </w:rPr>
        <w:t>"Minority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Minor</w:t>
      </w:r>
      <w:r>
        <w:rPr>
          <w:spacing w:val="1"/>
          <w:sz w:val="24"/>
        </w:rPr>
        <w:t xml:space="preserve"> </w:t>
      </w:r>
      <w:r>
        <w:rPr>
          <w:sz w:val="24"/>
        </w:rPr>
        <w:t>Languages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Context"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Department of Dravidian and Computational Linguistics, Dravidian University, </w:t>
      </w:r>
      <w:proofErr w:type="spellStart"/>
      <w:r>
        <w:rPr>
          <w:sz w:val="24"/>
        </w:rPr>
        <w:t>Kuppam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21-23,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3F40FF" w:rsidRDefault="003F40FF">
      <w:pPr>
        <w:spacing w:line="355" w:lineRule="auto"/>
        <w:jc w:val="both"/>
        <w:rPr>
          <w:sz w:val="24"/>
        </w:rPr>
        <w:sectPr w:rsidR="003F40FF">
          <w:pgSz w:w="12240" w:h="15840"/>
          <w:pgMar w:top="1360" w:right="780" w:bottom="280" w:left="1140" w:header="720" w:footer="720" w:gutter="0"/>
          <w:cols w:space="720"/>
        </w:sectPr>
      </w:pPr>
    </w:p>
    <w:p w:rsidR="003F40FF" w:rsidRDefault="0050384A">
      <w:pPr>
        <w:pStyle w:val="ListParagraph"/>
        <w:numPr>
          <w:ilvl w:val="0"/>
          <w:numId w:val="3"/>
        </w:numPr>
        <w:tabs>
          <w:tab w:val="left" w:pos="1021"/>
        </w:tabs>
        <w:spacing w:before="72" w:line="355" w:lineRule="auto"/>
        <w:ind w:left="1020" w:right="654"/>
        <w:jc w:val="both"/>
        <w:rPr>
          <w:sz w:val="24"/>
        </w:rPr>
      </w:pPr>
      <w:r>
        <w:rPr>
          <w:sz w:val="24"/>
        </w:rPr>
        <w:t xml:space="preserve">“The Numerals in </w:t>
      </w:r>
      <w:proofErr w:type="spellStart"/>
      <w:r>
        <w:rPr>
          <w:sz w:val="24"/>
        </w:rPr>
        <w:t>Kurukh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Kisan</w:t>
      </w:r>
      <w:proofErr w:type="spellEnd"/>
      <w:r>
        <w:rPr>
          <w:sz w:val="24"/>
        </w:rPr>
        <w:t>: A Comparative Analysis.” In National Seminar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Indigenous and Endangered Languages. Concerns for Documentation and </w:t>
      </w:r>
      <w:proofErr w:type="spellStart"/>
      <w:r>
        <w:rPr>
          <w:sz w:val="24"/>
        </w:rPr>
        <w:t>Revitalisation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organized by </w:t>
      </w:r>
      <w:proofErr w:type="spellStart"/>
      <w:r>
        <w:rPr>
          <w:sz w:val="24"/>
        </w:rPr>
        <w:t>Deparatment</w:t>
      </w:r>
      <w:proofErr w:type="spellEnd"/>
      <w:r>
        <w:rPr>
          <w:sz w:val="24"/>
        </w:rPr>
        <w:t xml:space="preserve"> of Linguistics, </w:t>
      </w:r>
      <w:proofErr w:type="spellStart"/>
      <w:r>
        <w:rPr>
          <w:sz w:val="24"/>
        </w:rPr>
        <w:t>Berhampur</w:t>
      </w:r>
      <w:proofErr w:type="spellEnd"/>
      <w:r>
        <w:rPr>
          <w:sz w:val="24"/>
        </w:rPr>
        <w:t xml:space="preserve"> University, </w:t>
      </w:r>
      <w:proofErr w:type="spellStart"/>
      <w:r>
        <w:rPr>
          <w:sz w:val="24"/>
        </w:rPr>
        <w:t>Berhampur</w:t>
      </w:r>
      <w:proofErr w:type="spellEnd"/>
      <w:r>
        <w:rPr>
          <w:sz w:val="24"/>
        </w:rPr>
        <w:t>, March 18-</w:t>
      </w:r>
      <w:r>
        <w:rPr>
          <w:spacing w:val="1"/>
          <w:sz w:val="24"/>
        </w:rPr>
        <w:t xml:space="preserve"> </w:t>
      </w:r>
      <w:r>
        <w:rPr>
          <w:sz w:val="24"/>
        </w:rPr>
        <w:t>19, 20</w:t>
      </w:r>
      <w:r>
        <w:rPr>
          <w:sz w:val="24"/>
        </w:rPr>
        <w:t>17.</w:t>
      </w:r>
    </w:p>
    <w:p w:rsidR="003F40FF" w:rsidRDefault="0050384A">
      <w:pPr>
        <w:pStyle w:val="Heading2"/>
        <w:spacing w:before="10"/>
      </w:pPr>
      <w:r>
        <w:t>PAPER</w:t>
      </w:r>
      <w:r>
        <w:rPr>
          <w:spacing w:val="-2"/>
        </w:rPr>
        <w:t xml:space="preserve"> </w:t>
      </w:r>
      <w:r>
        <w:t>PUBLICATION</w:t>
      </w:r>
    </w:p>
    <w:p w:rsidR="003F40FF" w:rsidRPr="008F7B70" w:rsidRDefault="0050384A">
      <w:pPr>
        <w:pStyle w:val="ListParagraph"/>
        <w:numPr>
          <w:ilvl w:val="0"/>
          <w:numId w:val="2"/>
        </w:numPr>
        <w:tabs>
          <w:tab w:val="left" w:pos="1021"/>
        </w:tabs>
        <w:spacing w:before="134" w:line="350" w:lineRule="auto"/>
        <w:ind w:right="654"/>
        <w:rPr>
          <w:rFonts w:ascii="Symbol" w:hAnsi="Symbol"/>
          <w:sz w:val="24"/>
        </w:rPr>
      </w:pPr>
      <w:r>
        <w:rPr>
          <w:sz w:val="24"/>
        </w:rPr>
        <w:t xml:space="preserve">“An Overview of Language, Culture and Identity of the </w:t>
      </w:r>
      <w:proofErr w:type="spellStart"/>
      <w:r>
        <w:rPr>
          <w:sz w:val="24"/>
        </w:rPr>
        <w:t>Oraon</w:t>
      </w:r>
      <w:proofErr w:type="spellEnd"/>
      <w:r>
        <w:rPr>
          <w:sz w:val="24"/>
        </w:rPr>
        <w:t xml:space="preserve"> in Odisha” In </w:t>
      </w:r>
      <w:r>
        <w:rPr>
          <w:i/>
          <w:sz w:val="24"/>
        </w:rPr>
        <w:t>Language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India.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ISSN 1930-2940</w:t>
      </w:r>
      <w:r>
        <w:rPr>
          <w:spacing w:val="2"/>
          <w:sz w:val="24"/>
        </w:rPr>
        <w:t xml:space="preserve"> </w:t>
      </w:r>
      <w:r>
        <w:rPr>
          <w:sz w:val="24"/>
        </w:rPr>
        <w:t>Vol. 18:5 May</w:t>
      </w:r>
      <w:r>
        <w:rPr>
          <w:spacing w:val="-6"/>
          <w:sz w:val="24"/>
        </w:rPr>
        <w:t xml:space="preserve"> </w:t>
      </w:r>
      <w:r>
        <w:rPr>
          <w:sz w:val="24"/>
        </w:rPr>
        <w:t>2018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sz w:val="24"/>
        </w:rPr>
        <w:t>Journals Serial Number</w:t>
      </w:r>
      <w:r>
        <w:rPr>
          <w:spacing w:val="-2"/>
          <w:sz w:val="24"/>
        </w:rPr>
        <w:t xml:space="preserve"> </w:t>
      </w:r>
      <w:r>
        <w:rPr>
          <w:sz w:val="24"/>
        </w:rPr>
        <w:t>49042.</w:t>
      </w:r>
    </w:p>
    <w:p w:rsidR="008F7B70" w:rsidRPr="008F7B70" w:rsidRDefault="008F7B70" w:rsidP="008F7B70">
      <w:pPr>
        <w:pStyle w:val="ListParagraph"/>
        <w:numPr>
          <w:ilvl w:val="0"/>
          <w:numId w:val="2"/>
        </w:numPr>
        <w:tabs>
          <w:tab w:val="left" w:pos="1021"/>
        </w:tabs>
        <w:spacing w:before="134" w:line="350" w:lineRule="auto"/>
        <w:ind w:right="654"/>
        <w:rPr>
          <w:rFonts w:ascii="Symbol" w:hAnsi="Symbol"/>
          <w:sz w:val="24"/>
        </w:rPr>
      </w:pPr>
      <w:r>
        <w:rPr>
          <w:sz w:val="24"/>
        </w:rPr>
        <w:t>“</w:t>
      </w:r>
      <w:r>
        <w:t>A Descriptive Analysis of Tense and Aspect in Sadri</w:t>
      </w:r>
      <w:r>
        <w:rPr>
          <w:sz w:val="24"/>
        </w:rPr>
        <w:t xml:space="preserve">” In </w:t>
      </w:r>
      <w:r>
        <w:rPr>
          <w:i/>
          <w:sz w:val="24"/>
        </w:rPr>
        <w:t>Language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India.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ISSN 1930-2940</w:t>
      </w:r>
      <w:r>
        <w:rPr>
          <w:spacing w:val="2"/>
          <w:sz w:val="24"/>
        </w:rPr>
        <w:t xml:space="preserve"> </w:t>
      </w:r>
      <w:r>
        <w:rPr>
          <w:sz w:val="24"/>
        </w:rPr>
        <w:t>Vol. 18:6 June</w:t>
      </w:r>
      <w:r>
        <w:rPr>
          <w:spacing w:val="-6"/>
          <w:sz w:val="24"/>
        </w:rPr>
        <w:t xml:space="preserve"> </w:t>
      </w:r>
      <w:r>
        <w:rPr>
          <w:sz w:val="24"/>
        </w:rPr>
        <w:t>2018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sz w:val="24"/>
        </w:rPr>
        <w:t>Journals Serial Number</w:t>
      </w:r>
      <w:r>
        <w:rPr>
          <w:spacing w:val="-2"/>
          <w:sz w:val="24"/>
        </w:rPr>
        <w:t xml:space="preserve"> </w:t>
      </w:r>
      <w:r>
        <w:rPr>
          <w:sz w:val="24"/>
        </w:rPr>
        <w:t>49042.</w:t>
      </w:r>
    </w:p>
    <w:p w:rsidR="003F40FF" w:rsidRDefault="0050384A">
      <w:pPr>
        <w:pStyle w:val="Heading2"/>
        <w:spacing w:before="215"/>
      </w:pPr>
      <w:r>
        <w:t>CONFERENCES/SEMINARS/</w:t>
      </w:r>
      <w:r>
        <w:rPr>
          <w:spacing w:val="-5"/>
        </w:rPr>
        <w:t xml:space="preserve"> </w:t>
      </w:r>
      <w:r>
        <w:t>WORKSHOPS</w:t>
      </w:r>
      <w:r>
        <w:rPr>
          <w:spacing w:val="-1"/>
        </w:rPr>
        <w:t xml:space="preserve"> </w:t>
      </w:r>
      <w:r>
        <w:t>PARTICIPATED</w:t>
      </w:r>
    </w:p>
    <w:p w:rsidR="003F40FF" w:rsidRDefault="003F40FF">
      <w:pPr>
        <w:pStyle w:val="BodyText"/>
        <w:spacing w:before="10"/>
        <w:rPr>
          <w:b/>
          <w:sz w:val="29"/>
        </w:rPr>
      </w:pPr>
    </w:p>
    <w:p w:rsidR="003F40FF" w:rsidRDefault="0050384A">
      <w:pPr>
        <w:pStyle w:val="ListParagraph"/>
        <w:numPr>
          <w:ilvl w:val="0"/>
          <w:numId w:val="1"/>
        </w:numPr>
        <w:tabs>
          <w:tab w:val="left" w:pos="1021"/>
        </w:tabs>
        <w:spacing w:line="232" w:lineRule="auto"/>
        <w:ind w:right="890"/>
        <w:rPr>
          <w:sz w:val="24"/>
        </w:rPr>
      </w:pPr>
      <w:r>
        <w:rPr>
          <w:sz w:val="24"/>
        </w:rPr>
        <w:t>South</w:t>
      </w:r>
      <w:r>
        <w:rPr>
          <w:spacing w:val="-2"/>
          <w:sz w:val="24"/>
        </w:rPr>
        <w:t xml:space="preserve"> </w:t>
      </w:r>
      <w:r>
        <w:rPr>
          <w:sz w:val="24"/>
        </w:rPr>
        <w:t>Asian Literary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(SALA)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3"/>
          <w:sz w:val="24"/>
        </w:rPr>
        <w:t xml:space="preserve"> </w:t>
      </w:r>
      <w:r>
        <w:rPr>
          <w:sz w:val="24"/>
        </w:rPr>
        <w:t>Linguistics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 Studies,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Hyderabad, Hyderabad, 2014</w:t>
      </w:r>
    </w:p>
    <w:p w:rsidR="003F40FF" w:rsidRDefault="003F40FF">
      <w:pPr>
        <w:pStyle w:val="BodyText"/>
        <w:spacing w:before="2"/>
        <w:rPr>
          <w:sz w:val="25"/>
        </w:rPr>
      </w:pPr>
    </w:p>
    <w:p w:rsidR="003F40FF" w:rsidRDefault="0050384A">
      <w:pPr>
        <w:pStyle w:val="ListParagraph"/>
        <w:numPr>
          <w:ilvl w:val="0"/>
          <w:numId w:val="1"/>
        </w:numPr>
        <w:tabs>
          <w:tab w:val="left" w:pos="1021"/>
        </w:tabs>
        <w:spacing w:before="1" w:line="235" w:lineRule="auto"/>
        <w:ind w:right="660"/>
        <w:jc w:val="both"/>
        <w:rPr>
          <w:sz w:val="24"/>
        </w:rPr>
      </w:pPr>
      <w:r>
        <w:rPr>
          <w:sz w:val="24"/>
        </w:rPr>
        <w:t>National Seminar on "Language Shift &amp; Endangered Languages:</w:t>
      </w:r>
      <w:r>
        <w:rPr>
          <w:spacing w:val="1"/>
          <w:sz w:val="24"/>
        </w:rPr>
        <w:t xml:space="preserve"> </w:t>
      </w:r>
      <w:r>
        <w:rPr>
          <w:sz w:val="24"/>
        </w:rPr>
        <w:t>Issues, Effects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Response"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 Indian National Trust</w:t>
      </w:r>
      <w:r>
        <w:rPr>
          <w:spacing w:val="1"/>
          <w:sz w:val="24"/>
        </w:rPr>
        <w:t xml:space="preserve"> </w:t>
      </w:r>
      <w:r>
        <w:rPr>
          <w:sz w:val="24"/>
        </w:rPr>
        <w:t>for Art and Culture Heritage, Punjab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Chapter, Department of English, Guru Nanak Dev University, Amritsar, </w:t>
      </w:r>
      <w:proofErr w:type="spellStart"/>
      <w:r>
        <w:rPr>
          <w:sz w:val="24"/>
        </w:rPr>
        <w:t>CIIL,Mysore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:rsidR="003F40FF" w:rsidRDefault="0050384A">
      <w:pPr>
        <w:pStyle w:val="ListParagraph"/>
        <w:numPr>
          <w:ilvl w:val="0"/>
          <w:numId w:val="1"/>
        </w:numPr>
        <w:tabs>
          <w:tab w:val="left" w:pos="1021"/>
        </w:tabs>
        <w:spacing w:before="231" w:line="232" w:lineRule="auto"/>
        <w:ind w:right="658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Dravidian</w:t>
      </w:r>
      <w:r>
        <w:rPr>
          <w:spacing w:val="1"/>
          <w:sz w:val="24"/>
        </w:rPr>
        <w:t xml:space="preserve"> </w:t>
      </w:r>
      <w:r>
        <w:rPr>
          <w:sz w:val="24"/>
        </w:rPr>
        <w:t>Linguistics</w:t>
      </w:r>
      <w:r>
        <w:rPr>
          <w:spacing w:val="1"/>
          <w:sz w:val="24"/>
        </w:rPr>
        <w:t xml:space="preserve"> </w:t>
      </w:r>
      <w:r>
        <w:rPr>
          <w:sz w:val="24"/>
        </w:rPr>
        <w:t>(ICDL-2016)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44</w:t>
      </w:r>
      <w:proofErr w:type="spellStart"/>
      <w:r>
        <w:rPr>
          <w:position w:val="15"/>
          <w:sz w:val="21"/>
        </w:rPr>
        <w:t>th</w:t>
      </w:r>
      <w:proofErr w:type="spellEnd"/>
      <w:r>
        <w:rPr>
          <w:spacing w:val="1"/>
          <w:position w:val="15"/>
          <w:sz w:val="21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Dravidian</w:t>
      </w:r>
      <w:r>
        <w:rPr>
          <w:spacing w:val="1"/>
          <w:sz w:val="24"/>
        </w:rPr>
        <w:t xml:space="preserve"> </w:t>
      </w:r>
      <w:r>
        <w:rPr>
          <w:sz w:val="24"/>
        </w:rPr>
        <w:t>Linguistics</w:t>
      </w:r>
      <w:r>
        <w:rPr>
          <w:spacing w:val="1"/>
          <w:sz w:val="24"/>
        </w:rPr>
        <w:t xml:space="preserve"> </w:t>
      </w:r>
      <w:r>
        <w:rPr>
          <w:sz w:val="24"/>
        </w:rPr>
        <w:t>(44</w:t>
      </w:r>
      <w:proofErr w:type="spellStart"/>
      <w:r>
        <w:rPr>
          <w:position w:val="15"/>
          <w:sz w:val="21"/>
        </w:rPr>
        <w:t>th</w:t>
      </w:r>
      <w:proofErr w:type="spellEnd"/>
      <w:r>
        <w:rPr>
          <w:spacing w:val="1"/>
          <w:position w:val="15"/>
          <w:sz w:val="21"/>
        </w:rPr>
        <w:t xml:space="preserve"> </w:t>
      </w:r>
      <w:r>
        <w:rPr>
          <w:sz w:val="24"/>
        </w:rPr>
        <w:t>AICDL)</w:t>
      </w:r>
      <w:r>
        <w:rPr>
          <w:spacing w:val="1"/>
          <w:sz w:val="24"/>
        </w:rPr>
        <w:t xml:space="preserve"> </w:t>
      </w:r>
      <w:r>
        <w:rPr>
          <w:sz w:val="24"/>
        </w:rPr>
        <w:t>hel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Linguistics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 Studies,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Hyderabad, Hyderabad,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:rsidR="003F40FF" w:rsidRDefault="003F40FF">
      <w:pPr>
        <w:pStyle w:val="BodyText"/>
        <w:spacing w:before="8"/>
        <w:rPr>
          <w:sz w:val="23"/>
        </w:rPr>
      </w:pPr>
    </w:p>
    <w:p w:rsidR="003F40FF" w:rsidRDefault="0050384A">
      <w:pPr>
        <w:pStyle w:val="ListParagraph"/>
        <w:numPr>
          <w:ilvl w:val="0"/>
          <w:numId w:val="1"/>
        </w:numPr>
        <w:tabs>
          <w:tab w:val="left" w:pos="1021"/>
        </w:tabs>
        <w:spacing w:line="235" w:lineRule="auto"/>
        <w:ind w:right="658"/>
        <w:jc w:val="both"/>
        <w:rPr>
          <w:sz w:val="24"/>
        </w:rPr>
      </w:pPr>
      <w:r>
        <w:rPr>
          <w:sz w:val="24"/>
        </w:rPr>
        <w:t>20th Annual Conference of Foundation for Endangered Languages (FEL XX) conference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Endangered</w:t>
      </w:r>
      <w:r>
        <w:rPr>
          <w:spacing w:val="1"/>
          <w:sz w:val="24"/>
        </w:rPr>
        <w:t xml:space="preserve"> </w:t>
      </w:r>
      <w:r>
        <w:rPr>
          <w:sz w:val="24"/>
        </w:rPr>
        <w:t>Languages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Mother</w:t>
      </w:r>
      <w:r>
        <w:rPr>
          <w:spacing w:val="1"/>
          <w:sz w:val="24"/>
        </w:rPr>
        <w:t xml:space="preserve"> </w:t>
      </w:r>
      <w:r>
        <w:rPr>
          <w:sz w:val="24"/>
        </w:rPr>
        <w:t>Tongue</w:t>
      </w:r>
      <w:r>
        <w:rPr>
          <w:spacing w:val="1"/>
          <w:sz w:val="24"/>
        </w:rPr>
        <w:t xml:space="preserve"> </w:t>
      </w:r>
      <w:r>
        <w:rPr>
          <w:sz w:val="24"/>
        </w:rPr>
        <w:t>Studies,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Hyderabad,</w:t>
      </w:r>
      <w:r>
        <w:rPr>
          <w:spacing w:val="-1"/>
          <w:sz w:val="24"/>
        </w:rPr>
        <w:t xml:space="preserve"> </w:t>
      </w:r>
      <w:r>
        <w:rPr>
          <w:sz w:val="24"/>
        </w:rPr>
        <w:t>Hyderabad,</w:t>
      </w:r>
      <w:r>
        <w:rPr>
          <w:spacing w:val="2"/>
          <w:sz w:val="24"/>
        </w:rPr>
        <w:t xml:space="preserve"> </w:t>
      </w:r>
      <w:r>
        <w:rPr>
          <w:sz w:val="24"/>
        </w:rPr>
        <w:t>2016.</w:t>
      </w:r>
    </w:p>
    <w:p w:rsidR="003F40FF" w:rsidRDefault="003F40FF">
      <w:pPr>
        <w:pStyle w:val="BodyText"/>
        <w:spacing w:before="3"/>
      </w:pPr>
    </w:p>
    <w:p w:rsidR="003F40FF" w:rsidRDefault="0050384A">
      <w:pPr>
        <w:pStyle w:val="ListParagraph"/>
        <w:numPr>
          <w:ilvl w:val="0"/>
          <w:numId w:val="1"/>
        </w:numPr>
        <w:tabs>
          <w:tab w:val="left" w:pos="1021"/>
        </w:tabs>
        <w:spacing w:line="235" w:lineRule="auto"/>
        <w:ind w:right="657"/>
        <w:jc w:val="both"/>
        <w:rPr>
          <w:sz w:val="24"/>
        </w:rPr>
      </w:pPr>
      <w:r>
        <w:rPr>
          <w:sz w:val="24"/>
        </w:rPr>
        <w:t xml:space="preserve">Three-Day UGC </w:t>
      </w:r>
      <w:proofErr w:type="spellStart"/>
      <w:r>
        <w:rPr>
          <w:sz w:val="24"/>
        </w:rPr>
        <w:t>Nationl</w:t>
      </w:r>
      <w:proofErr w:type="spellEnd"/>
      <w:r>
        <w:rPr>
          <w:sz w:val="24"/>
        </w:rPr>
        <w:t xml:space="preserve"> Seminar on "Minority and Minor Languages of India in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Present </w:t>
      </w:r>
      <w:proofErr w:type="spellStart"/>
      <w:r>
        <w:rPr>
          <w:sz w:val="24"/>
        </w:rPr>
        <w:t>Contenxt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 Department of Dravidian and Computational Linguistics,</w:t>
      </w:r>
      <w:r>
        <w:rPr>
          <w:spacing w:val="-57"/>
          <w:sz w:val="24"/>
        </w:rPr>
        <w:t xml:space="preserve"> </w:t>
      </w:r>
      <w:r>
        <w:rPr>
          <w:sz w:val="24"/>
        </w:rPr>
        <w:t>Dravidian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University, </w:t>
      </w:r>
      <w:proofErr w:type="spellStart"/>
      <w:r>
        <w:rPr>
          <w:sz w:val="24"/>
        </w:rPr>
        <w:t>Kuppam</w:t>
      </w:r>
      <w:proofErr w:type="spellEnd"/>
      <w:r>
        <w:rPr>
          <w:sz w:val="24"/>
        </w:rPr>
        <w:t>, 2017.</w:t>
      </w:r>
    </w:p>
    <w:p w:rsidR="003F40FF" w:rsidRDefault="003F40FF">
      <w:pPr>
        <w:pStyle w:val="BodyText"/>
        <w:spacing w:before="5"/>
      </w:pPr>
    </w:p>
    <w:p w:rsidR="003F40FF" w:rsidRDefault="0050384A">
      <w:pPr>
        <w:pStyle w:val="ListParagraph"/>
        <w:numPr>
          <w:ilvl w:val="0"/>
          <w:numId w:val="1"/>
        </w:numPr>
        <w:tabs>
          <w:tab w:val="left" w:pos="1021"/>
        </w:tabs>
        <w:spacing w:line="235" w:lineRule="auto"/>
        <w:ind w:right="664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minar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Indigenous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Endangered</w:t>
      </w:r>
      <w:r>
        <w:rPr>
          <w:spacing w:val="1"/>
          <w:sz w:val="24"/>
        </w:rPr>
        <w:t xml:space="preserve"> </w:t>
      </w:r>
      <w:r>
        <w:rPr>
          <w:sz w:val="24"/>
        </w:rPr>
        <w:t>Languages.</w:t>
      </w:r>
      <w:r>
        <w:rPr>
          <w:spacing w:val="1"/>
          <w:sz w:val="24"/>
        </w:rPr>
        <w:t xml:space="preserve"> </w:t>
      </w:r>
      <w:r>
        <w:rPr>
          <w:sz w:val="24"/>
        </w:rPr>
        <w:t>Concerns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3F40FF" w:rsidRDefault="003F40FF">
      <w:pPr>
        <w:pStyle w:val="BodyText"/>
        <w:spacing w:before="1"/>
      </w:pPr>
    </w:p>
    <w:p w:rsidR="003F40FF" w:rsidRDefault="0050384A">
      <w:pPr>
        <w:pStyle w:val="ListParagraph"/>
        <w:numPr>
          <w:ilvl w:val="0"/>
          <w:numId w:val="1"/>
        </w:numPr>
        <w:tabs>
          <w:tab w:val="left" w:pos="1021"/>
        </w:tabs>
        <w:spacing w:line="235" w:lineRule="auto"/>
        <w:ind w:right="667"/>
        <w:jc w:val="both"/>
        <w:rPr>
          <w:sz w:val="24"/>
        </w:rPr>
      </w:pPr>
      <w:proofErr w:type="spellStart"/>
      <w:r>
        <w:rPr>
          <w:sz w:val="24"/>
        </w:rPr>
        <w:t>Revitalisation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 </w:t>
      </w:r>
      <w:proofErr w:type="spellStart"/>
      <w:r>
        <w:rPr>
          <w:sz w:val="24"/>
        </w:rPr>
        <w:t>Deparatment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Linguistics,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Berhampur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Berhampur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March 18-19, 2017.</w:t>
      </w:r>
    </w:p>
    <w:p w:rsidR="003F40FF" w:rsidRDefault="003F40FF">
      <w:pPr>
        <w:pStyle w:val="BodyText"/>
        <w:spacing w:before="9"/>
        <w:rPr>
          <w:sz w:val="23"/>
        </w:rPr>
      </w:pPr>
    </w:p>
    <w:p w:rsidR="003F40FF" w:rsidRDefault="0050384A">
      <w:pPr>
        <w:pStyle w:val="ListParagraph"/>
        <w:numPr>
          <w:ilvl w:val="0"/>
          <w:numId w:val="1"/>
        </w:numPr>
        <w:tabs>
          <w:tab w:val="left" w:pos="1021"/>
        </w:tabs>
        <w:spacing w:line="248" w:lineRule="exact"/>
        <w:ind w:hanging="361"/>
        <w:rPr>
          <w:sz w:val="24"/>
        </w:rPr>
      </w:pPr>
      <w:r>
        <w:rPr>
          <w:sz w:val="24"/>
        </w:rPr>
        <w:t>Workshop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87"/>
          <w:sz w:val="24"/>
        </w:rPr>
        <w:t xml:space="preserve"> </w:t>
      </w:r>
      <w:r>
        <w:rPr>
          <w:sz w:val="24"/>
        </w:rPr>
        <w:t>“Systemic</w:t>
      </w:r>
      <w:r>
        <w:rPr>
          <w:spacing w:val="85"/>
          <w:sz w:val="24"/>
        </w:rPr>
        <w:t xml:space="preserve"> </w:t>
      </w:r>
      <w:r>
        <w:rPr>
          <w:sz w:val="24"/>
        </w:rPr>
        <w:t>Functional</w:t>
      </w:r>
      <w:r>
        <w:rPr>
          <w:spacing w:val="89"/>
          <w:sz w:val="24"/>
        </w:rPr>
        <w:t xml:space="preserve"> </w:t>
      </w:r>
      <w:r>
        <w:rPr>
          <w:sz w:val="24"/>
        </w:rPr>
        <w:t>Linguistics”</w:t>
      </w:r>
      <w:r>
        <w:rPr>
          <w:spacing w:val="85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87"/>
          <w:sz w:val="24"/>
        </w:rPr>
        <w:t xml:space="preserve"> </w:t>
      </w:r>
      <w:r>
        <w:rPr>
          <w:sz w:val="24"/>
        </w:rPr>
        <w:t>by</w:t>
      </w:r>
      <w:r>
        <w:rPr>
          <w:spacing w:val="81"/>
          <w:sz w:val="24"/>
        </w:rPr>
        <w:t xml:space="preserve"> </w:t>
      </w:r>
      <w:r>
        <w:rPr>
          <w:sz w:val="24"/>
        </w:rPr>
        <w:t>Centre</w:t>
      </w:r>
      <w:r>
        <w:rPr>
          <w:spacing w:val="85"/>
          <w:sz w:val="24"/>
        </w:rPr>
        <w:t xml:space="preserve"> </w:t>
      </w:r>
      <w:r>
        <w:rPr>
          <w:sz w:val="24"/>
        </w:rPr>
        <w:t>for</w:t>
      </w:r>
      <w:r>
        <w:rPr>
          <w:spacing w:val="85"/>
          <w:sz w:val="24"/>
        </w:rPr>
        <w:t xml:space="preserve"> </w:t>
      </w:r>
      <w:r>
        <w:rPr>
          <w:sz w:val="24"/>
        </w:rPr>
        <w:t>English</w:t>
      </w:r>
    </w:p>
    <w:p w:rsidR="003F40FF" w:rsidRDefault="0050384A">
      <w:pPr>
        <w:spacing w:line="105" w:lineRule="exact"/>
        <w:ind w:right="1447"/>
        <w:jc w:val="right"/>
        <w:rPr>
          <w:sz w:val="21"/>
        </w:rPr>
      </w:pPr>
      <w:proofErr w:type="spellStart"/>
      <w:proofErr w:type="gramStart"/>
      <w:r>
        <w:rPr>
          <w:sz w:val="21"/>
        </w:rPr>
        <w:t>st</w:t>
      </w:r>
      <w:proofErr w:type="spellEnd"/>
      <w:proofErr w:type="gramEnd"/>
    </w:p>
    <w:p w:rsidR="003F40FF" w:rsidRDefault="0050384A">
      <w:pPr>
        <w:pStyle w:val="BodyText"/>
        <w:tabs>
          <w:tab w:val="left" w:pos="8973"/>
        </w:tabs>
        <w:spacing w:line="252" w:lineRule="auto"/>
        <w:ind w:left="1020" w:right="658"/>
      </w:pPr>
      <w:r>
        <w:t>Language</w:t>
      </w:r>
      <w:r>
        <w:rPr>
          <w:spacing w:val="43"/>
        </w:rPr>
        <w:t xml:space="preserve"> </w:t>
      </w:r>
      <w:r>
        <w:t>Studies,</w:t>
      </w:r>
      <w:r>
        <w:rPr>
          <w:spacing w:val="42"/>
        </w:rPr>
        <w:t xml:space="preserve"> </w:t>
      </w:r>
      <w:r>
        <w:t>University</w:t>
      </w:r>
      <w:r>
        <w:rPr>
          <w:spacing w:val="3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Hyderabad,</w:t>
      </w:r>
      <w:r>
        <w:rPr>
          <w:spacing w:val="44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1st</w:t>
      </w:r>
      <w:r>
        <w:rPr>
          <w:spacing w:val="42"/>
        </w:rPr>
        <w:t xml:space="preserve"> </w:t>
      </w:r>
      <w:r>
        <w:t>February,</w:t>
      </w:r>
      <w:r>
        <w:rPr>
          <w:spacing w:val="41"/>
        </w:rPr>
        <w:t xml:space="preserve"> </w:t>
      </w:r>
      <w:r>
        <w:t>2017</w:t>
      </w:r>
      <w:r>
        <w:rPr>
          <w:spacing w:val="4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31</w:t>
      </w:r>
      <w:r>
        <w:tab/>
      </w:r>
      <w:r>
        <w:rPr>
          <w:spacing w:val="-1"/>
        </w:rPr>
        <w:t>March,</w:t>
      </w:r>
      <w:r>
        <w:rPr>
          <w:spacing w:val="-57"/>
        </w:rPr>
        <w:t xml:space="preserve"> </w:t>
      </w:r>
      <w:r>
        <w:t>2017.</w:t>
      </w:r>
    </w:p>
    <w:p w:rsidR="003F40FF" w:rsidRDefault="003F40FF">
      <w:pPr>
        <w:spacing w:line="252" w:lineRule="auto"/>
        <w:sectPr w:rsidR="003F40FF">
          <w:pgSz w:w="12240" w:h="15840"/>
          <w:pgMar w:top="1360" w:right="780" w:bottom="280" w:left="1140" w:header="720" w:footer="720" w:gutter="0"/>
          <w:cols w:space="720"/>
        </w:sectPr>
      </w:pPr>
    </w:p>
    <w:p w:rsidR="003F40FF" w:rsidRDefault="0050384A">
      <w:pPr>
        <w:pStyle w:val="Heading2"/>
        <w:spacing w:before="77"/>
        <w:ind w:left="480"/>
      </w:pPr>
      <w:r>
        <w:t>RESEARCH</w:t>
      </w:r>
      <w:r>
        <w:rPr>
          <w:spacing w:val="-2"/>
        </w:rPr>
        <w:t xml:space="preserve"> </w:t>
      </w:r>
      <w:r>
        <w:t>WORKS</w:t>
      </w:r>
    </w:p>
    <w:p w:rsidR="003F40FF" w:rsidRDefault="003F40FF">
      <w:pPr>
        <w:pStyle w:val="BodyText"/>
        <w:spacing w:before="7"/>
        <w:rPr>
          <w:b/>
          <w:sz w:val="29"/>
        </w:rPr>
      </w:pPr>
    </w:p>
    <w:p w:rsidR="003F40FF" w:rsidRDefault="0050384A">
      <w:pPr>
        <w:pStyle w:val="ListParagraph"/>
        <w:numPr>
          <w:ilvl w:val="0"/>
          <w:numId w:val="2"/>
        </w:numPr>
        <w:tabs>
          <w:tab w:val="left" w:pos="1021"/>
        </w:tabs>
        <w:spacing w:line="350" w:lineRule="auto"/>
        <w:ind w:right="1058"/>
        <w:rPr>
          <w:rFonts w:ascii="Symbol" w:hAnsi="Symbol"/>
          <w:sz w:val="24"/>
        </w:rPr>
      </w:pPr>
      <w:r>
        <w:rPr>
          <w:sz w:val="24"/>
        </w:rPr>
        <w:t xml:space="preserve">“Phonological variations and processes between standard </w:t>
      </w:r>
      <w:proofErr w:type="spellStart"/>
      <w:r>
        <w:rPr>
          <w:sz w:val="24"/>
        </w:rPr>
        <w:t>Odia</w:t>
      </w:r>
      <w:proofErr w:type="spellEnd"/>
      <w:r>
        <w:rPr>
          <w:sz w:val="24"/>
        </w:rPr>
        <w:t xml:space="preserve"> and Sadri language.”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M.A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Linguistics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57"/>
          <w:sz w:val="24"/>
        </w:rPr>
        <w:t xml:space="preserve"> </w:t>
      </w:r>
      <w:r>
        <w:rPr>
          <w:sz w:val="24"/>
        </w:rPr>
        <w:t>studies,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Hyderabad.</w:t>
      </w:r>
      <w:r>
        <w:rPr>
          <w:spacing w:val="2"/>
          <w:sz w:val="24"/>
        </w:rPr>
        <w:t xml:space="preserve"> </w:t>
      </w:r>
      <w:r>
        <w:rPr>
          <w:sz w:val="24"/>
        </w:rPr>
        <w:t>Hyderabad, April, 2015.</w:t>
      </w:r>
    </w:p>
    <w:p w:rsidR="003F40FF" w:rsidRDefault="0050384A">
      <w:pPr>
        <w:pStyle w:val="ListParagraph"/>
        <w:numPr>
          <w:ilvl w:val="0"/>
          <w:numId w:val="2"/>
        </w:numPr>
        <w:tabs>
          <w:tab w:val="left" w:pos="1021"/>
        </w:tabs>
        <w:spacing w:before="3" w:line="350" w:lineRule="auto"/>
        <w:ind w:right="1057"/>
        <w:rPr>
          <w:rFonts w:ascii="Symbol" w:hAnsi="Symbol"/>
          <w:sz w:val="24"/>
        </w:rPr>
      </w:pPr>
      <w:r>
        <w:rPr>
          <w:sz w:val="24"/>
        </w:rPr>
        <w:t xml:space="preserve">“Sadri, Hindi and </w:t>
      </w:r>
      <w:proofErr w:type="spellStart"/>
      <w:r>
        <w:rPr>
          <w:sz w:val="24"/>
        </w:rPr>
        <w:t>Odia</w:t>
      </w:r>
      <w:proofErr w:type="spellEnd"/>
      <w:r>
        <w:rPr>
          <w:sz w:val="24"/>
        </w:rPr>
        <w:t xml:space="preserve">: A Comparative Study and Their Relationship.”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M.Phil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Dissertation </w:t>
      </w:r>
      <w:r>
        <w:rPr>
          <w:sz w:val="24"/>
        </w:rPr>
        <w:t>submitted to the Centre for Applied Linguistics and Translation studies,</w:t>
      </w:r>
      <w:r>
        <w:rPr>
          <w:spacing w:val="1"/>
          <w:sz w:val="24"/>
        </w:rPr>
        <w:t xml:space="preserve"> </w:t>
      </w:r>
      <w:r>
        <w:rPr>
          <w:sz w:val="24"/>
        </w:rPr>
        <w:t>Univer</w:t>
      </w:r>
      <w:r>
        <w:rPr>
          <w:sz w:val="24"/>
        </w:rPr>
        <w:t>sity</w:t>
      </w:r>
      <w:r>
        <w:rPr>
          <w:spacing w:val="-6"/>
          <w:sz w:val="24"/>
        </w:rPr>
        <w:t xml:space="preserve"> </w:t>
      </w:r>
      <w:r>
        <w:rPr>
          <w:sz w:val="24"/>
        </w:rPr>
        <w:t>of Hyderabad.</w:t>
      </w:r>
      <w:r>
        <w:rPr>
          <w:spacing w:val="2"/>
          <w:sz w:val="24"/>
        </w:rPr>
        <w:t xml:space="preserve"> </w:t>
      </w:r>
      <w:r>
        <w:rPr>
          <w:sz w:val="24"/>
        </w:rPr>
        <w:t>Hyderabad, June</w:t>
      </w:r>
      <w:r>
        <w:rPr>
          <w:spacing w:val="-1"/>
          <w:sz w:val="24"/>
        </w:rPr>
        <w:t xml:space="preserve"> </w:t>
      </w:r>
      <w:r>
        <w:rPr>
          <w:sz w:val="24"/>
        </w:rPr>
        <w:t>30, 2016.</w:t>
      </w:r>
    </w:p>
    <w:p w:rsidR="003F40FF" w:rsidRDefault="0050384A">
      <w:pPr>
        <w:pStyle w:val="ListParagraph"/>
        <w:numPr>
          <w:ilvl w:val="0"/>
          <w:numId w:val="2"/>
        </w:numPr>
        <w:tabs>
          <w:tab w:val="left" w:pos="1021"/>
        </w:tabs>
        <w:spacing w:before="10" w:line="175" w:lineRule="auto"/>
        <w:ind w:right="1060"/>
        <w:rPr>
          <w:rFonts w:ascii="Symbol" w:hAnsi="Symbol"/>
          <w:sz w:val="20"/>
        </w:rPr>
      </w:pPr>
      <w:r>
        <w:rPr>
          <w:sz w:val="24"/>
        </w:rPr>
        <w:t>“</w:t>
      </w:r>
      <w:proofErr w:type="spellStart"/>
      <w:r>
        <w:rPr>
          <w:sz w:val="24"/>
        </w:rPr>
        <w:t>Kurukh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Kisan</w:t>
      </w:r>
      <w:proofErr w:type="spellEnd"/>
      <w:r>
        <w:rPr>
          <w:sz w:val="24"/>
        </w:rPr>
        <w:t xml:space="preserve">: A Comparative Study.” A </w:t>
      </w:r>
      <w:r>
        <w:rPr>
          <w:i/>
          <w:sz w:val="24"/>
        </w:rPr>
        <w:t xml:space="preserve">Monograph </w:t>
      </w:r>
      <w:r>
        <w:rPr>
          <w:sz w:val="24"/>
        </w:rPr>
        <w:t>Submitted to the Centre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Linguistics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1"/>
          <w:sz w:val="24"/>
        </w:rPr>
        <w:t xml:space="preserve"> </w:t>
      </w:r>
      <w:r>
        <w:rPr>
          <w:sz w:val="24"/>
        </w:rPr>
        <w:t>Studies,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Hyderabad,</w:t>
      </w:r>
      <w:r>
        <w:rPr>
          <w:spacing w:val="1"/>
          <w:sz w:val="24"/>
        </w:rPr>
        <w:t xml:space="preserve"> </w:t>
      </w:r>
      <w:r>
        <w:rPr>
          <w:sz w:val="24"/>
        </w:rPr>
        <w:t>Hyderabad,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3, 2017.</w:t>
      </w:r>
    </w:p>
    <w:p w:rsidR="003F40FF" w:rsidRDefault="003F40FF">
      <w:pPr>
        <w:pStyle w:val="BodyText"/>
        <w:rPr>
          <w:sz w:val="26"/>
        </w:rPr>
      </w:pPr>
    </w:p>
    <w:p w:rsidR="003F40FF" w:rsidRDefault="0050384A">
      <w:pPr>
        <w:pStyle w:val="Heading2"/>
        <w:spacing w:before="173" w:line="275" w:lineRule="exact"/>
      </w:pPr>
      <w:r>
        <w:t>AWARD</w:t>
      </w:r>
      <w:r>
        <w:rPr>
          <w:spacing w:val="-2"/>
        </w:rPr>
        <w:t xml:space="preserve"> </w:t>
      </w:r>
      <w:r>
        <w:t>AND FELLOWSHIP</w:t>
      </w:r>
    </w:p>
    <w:p w:rsidR="003F40FF" w:rsidRDefault="0050384A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" w:line="237" w:lineRule="auto"/>
        <w:ind w:right="1289"/>
        <w:jc w:val="left"/>
        <w:rPr>
          <w:rFonts w:ascii="Symbol" w:hAnsi="Symbol"/>
          <w:sz w:val="24"/>
        </w:rPr>
      </w:pPr>
      <w:r>
        <w:rPr>
          <w:sz w:val="24"/>
        </w:rPr>
        <w:t>ST/SC</w:t>
      </w:r>
      <w:r>
        <w:rPr>
          <w:spacing w:val="-1"/>
          <w:sz w:val="24"/>
        </w:rPr>
        <w:t xml:space="preserve"> </w:t>
      </w:r>
      <w:r>
        <w:rPr>
          <w:sz w:val="24"/>
        </w:rPr>
        <w:t>Medal in</w:t>
      </w:r>
      <w:r>
        <w:rPr>
          <w:spacing w:val="-1"/>
          <w:sz w:val="24"/>
        </w:rPr>
        <w:t xml:space="preserve"> </w:t>
      </w:r>
      <w:r>
        <w:rPr>
          <w:sz w:val="24"/>
        </w:rPr>
        <w:t>M.A. in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year 2015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Hyderabad,</w:t>
      </w:r>
      <w:r>
        <w:rPr>
          <w:spacing w:val="-57"/>
          <w:sz w:val="24"/>
        </w:rPr>
        <w:t xml:space="preserve"> </w:t>
      </w:r>
      <w:r>
        <w:rPr>
          <w:sz w:val="24"/>
        </w:rPr>
        <w:t>Hyderabad.</w:t>
      </w:r>
    </w:p>
    <w:p w:rsidR="003F40FF" w:rsidRPr="008F7B70" w:rsidRDefault="0050384A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NET/</w:t>
      </w:r>
      <w:r>
        <w:rPr>
          <w:spacing w:val="-1"/>
          <w:sz w:val="24"/>
        </w:rPr>
        <w:t xml:space="preserve"> </w:t>
      </w:r>
      <w:r>
        <w:rPr>
          <w:sz w:val="24"/>
        </w:rPr>
        <w:t>JRF</w:t>
      </w:r>
      <w:r>
        <w:rPr>
          <w:spacing w:val="-2"/>
          <w:sz w:val="24"/>
        </w:rPr>
        <w:t xml:space="preserve"> </w:t>
      </w:r>
      <w:r>
        <w:rPr>
          <w:sz w:val="24"/>
        </w:rPr>
        <w:t>in Linguistics, December, 2014 by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Grant Commission.</w:t>
      </w:r>
    </w:p>
    <w:p w:rsidR="008F7B70" w:rsidRDefault="008F7B70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NET in English, 2021, NTA</w:t>
      </w:r>
    </w:p>
    <w:p w:rsidR="003F40FF" w:rsidRDefault="003F40FF">
      <w:pPr>
        <w:pStyle w:val="BodyText"/>
        <w:rPr>
          <w:sz w:val="30"/>
        </w:rPr>
      </w:pPr>
    </w:p>
    <w:p w:rsidR="003F40FF" w:rsidRDefault="0050384A">
      <w:pPr>
        <w:pStyle w:val="Heading2"/>
      </w:pPr>
      <w:r>
        <w:t>PROFICIENCY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LANGUAGES</w:t>
      </w:r>
    </w:p>
    <w:p w:rsidR="003F40FF" w:rsidRDefault="003F40FF">
      <w:pPr>
        <w:pStyle w:val="BodyText"/>
        <w:spacing w:before="7"/>
        <w:rPr>
          <w:b/>
          <w:sz w:val="28"/>
        </w:rPr>
      </w:pPr>
    </w:p>
    <w:p w:rsidR="003F40FF" w:rsidRDefault="0050384A">
      <w:pPr>
        <w:pStyle w:val="ListParagraph"/>
        <w:numPr>
          <w:ilvl w:val="1"/>
          <w:numId w:val="1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Sadri</w:t>
      </w:r>
      <w:r>
        <w:rPr>
          <w:spacing w:val="-1"/>
          <w:sz w:val="24"/>
        </w:rPr>
        <w:t xml:space="preserve"> </w:t>
      </w:r>
      <w:r>
        <w:rPr>
          <w:sz w:val="24"/>
        </w:rPr>
        <w:t>(Mother</w:t>
      </w:r>
      <w:r>
        <w:rPr>
          <w:spacing w:val="-3"/>
          <w:sz w:val="24"/>
        </w:rPr>
        <w:t xml:space="preserve"> </w:t>
      </w:r>
      <w:r>
        <w:rPr>
          <w:sz w:val="24"/>
        </w:rPr>
        <w:t>Tongue)</w:t>
      </w:r>
    </w:p>
    <w:p w:rsidR="003F40FF" w:rsidRDefault="0050384A">
      <w:pPr>
        <w:pStyle w:val="ListParagraph"/>
        <w:numPr>
          <w:ilvl w:val="1"/>
          <w:numId w:val="1"/>
        </w:numPr>
        <w:tabs>
          <w:tab w:val="left" w:pos="1021"/>
        </w:tabs>
        <w:ind w:hanging="361"/>
        <w:rPr>
          <w:sz w:val="24"/>
        </w:rPr>
      </w:pPr>
      <w:proofErr w:type="spellStart"/>
      <w:r>
        <w:rPr>
          <w:sz w:val="24"/>
        </w:rPr>
        <w:t>Odia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(Speaking,</w:t>
      </w:r>
      <w:r>
        <w:rPr>
          <w:spacing w:val="-1"/>
          <w:sz w:val="24"/>
        </w:rPr>
        <w:t xml:space="preserve"> </w:t>
      </w:r>
      <w:r>
        <w:rPr>
          <w:sz w:val="24"/>
        </w:rPr>
        <w:t>Reading,</w:t>
      </w:r>
      <w:r>
        <w:rPr>
          <w:spacing w:val="-1"/>
          <w:sz w:val="24"/>
        </w:rPr>
        <w:t xml:space="preserve"> </w:t>
      </w:r>
      <w:r>
        <w:rPr>
          <w:sz w:val="24"/>
        </w:rPr>
        <w:t>Writing)</w:t>
      </w:r>
    </w:p>
    <w:p w:rsidR="003F40FF" w:rsidRDefault="0050384A">
      <w:pPr>
        <w:pStyle w:val="ListParagraph"/>
        <w:numPr>
          <w:ilvl w:val="1"/>
          <w:numId w:val="1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(Speaking,</w:t>
      </w:r>
      <w:r>
        <w:rPr>
          <w:spacing w:val="-2"/>
          <w:sz w:val="24"/>
        </w:rPr>
        <w:t xml:space="preserve"> </w:t>
      </w:r>
      <w:r>
        <w:rPr>
          <w:sz w:val="24"/>
        </w:rPr>
        <w:t>Reading,</w:t>
      </w:r>
      <w:r>
        <w:rPr>
          <w:spacing w:val="-2"/>
          <w:sz w:val="24"/>
        </w:rPr>
        <w:t xml:space="preserve"> </w:t>
      </w:r>
      <w:r>
        <w:rPr>
          <w:sz w:val="24"/>
        </w:rPr>
        <w:t>Writing)</w:t>
      </w:r>
    </w:p>
    <w:p w:rsidR="003F40FF" w:rsidRDefault="0050384A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left="1080" w:hanging="421"/>
        <w:rPr>
          <w:sz w:val="24"/>
        </w:rPr>
      </w:pPr>
      <w:r>
        <w:rPr>
          <w:sz w:val="24"/>
        </w:rPr>
        <w:t>Hindi</w:t>
      </w:r>
      <w:r>
        <w:rPr>
          <w:spacing w:val="-2"/>
          <w:sz w:val="24"/>
        </w:rPr>
        <w:t xml:space="preserve"> </w:t>
      </w:r>
      <w:r>
        <w:rPr>
          <w:sz w:val="24"/>
        </w:rPr>
        <w:t>(Speaking,</w:t>
      </w:r>
      <w:r>
        <w:rPr>
          <w:spacing w:val="-1"/>
          <w:sz w:val="24"/>
        </w:rPr>
        <w:t xml:space="preserve"> </w:t>
      </w:r>
      <w:r>
        <w:rPr>
          <w:sz w:val="24"/>
        </w:rPr>
        <w:t>Reading,</w:t>
      </w:r>
      <w:r>
        <w:rPr>
          <w:spacing w:val="-1"/>
          <w:sz w:val="24"/>
        </w:rPr>
        <w:t xml:space="preserve"> </w:t>
      </w:r>
      <w:r>
        <w:rPr>
          <w:sz w:val="24"/>
        </w:rPr>
        <w:t>Writing)</w:t>
      </w:r>
    </w:p>
    <w:p w:rsidR="003F40FF" w:rsidRDefault="003F40FF">
      <w:pPr>
        <w:pStyle w:val="BodyText"/>
        <w:spacing w:before="1"/>
        <w:rPr>
          <w:sz w:val="30"/>
        </w:rPr>
      </w:pPr>
    </w:p>
    <w:p w:rsidR="003F40FF" w:rsidRDefault="0050384A">
      <w:pPr>
        <w:ind w:left="3498" w:right="3854"/>
        <w:jc w:val="center"/>
        <w:rPr>
          <w:b/>
          <w:sz w:val="24"/>
        </w:rPr>
      </w:pPr>
      <w:r>
        <w:rPr>
          <w:b/>
          <w:sz w:val="24"/>
          <w:u w:val="thick"/>
        </w:rPr>
        <w:t>DECLARATION</w:t>
      </w:r>
    </w:p>
    <w:p w:rsidR="003F40FF" w:rsidRDefault="003F40FF">
      <w:pPr>
        <w:pStyle w:val="BodyText"/>
        <w:spacing w:before="6"/>
        <w:rPr>
          <w:b/>
          <w:sz w:val="21"/>
        </w:rPr>
      </w:pPr>
    </w:p>
    <w:p w:rsidR="003F40FF" w:rsidRDefault="0050384A">
      <w:pPr>
        <w:pStyle w:val="BodyText"/>
        <w:spacing w:line="266" w:lineRule="auto"/>
        <w:ind w:left="300" w:right="922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above furnished details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 the best of</w:t>
      </w:r>
      <w:r>
        <w:rPr>
          <w:spacing w:val="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belief.</w:t>
      </w:r>
    </w:p>
    <w:p w:rsidR="0050384A" w:rsidRDefault="0050384A">
      <w:pPr>
        <w:tabs>
          <w:tab w:val="left" w:pos="6181"/>
          <w:tab w:val="left" w:pos="6260"/>
        </w:tabs>
        <w:spacing w:before="13"/>
        <w:ind w:left="300" w:right="1460"/>
        <w:rPr>
          <w:noProof/>
          <w:spacing w:val="-17"/>
          <w:position w:val="2"/>
          <w:sz w:val="24"/>
        </w:rPr>
      </w:pPr>
      <w:proofErr w:type="gramStart"/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</w:r>
      <w:r>
        <w:rPr>
          <w:sz w:val="24"/>
        </w:rPr>
        <w:tab/>
      </w:r>
    </w:p>
    <w:p w:rsidR="003F40FF" w:rsidRDefault="0050384A">
      <w:pPr>
        <w:tabs>
          <w:tab w:val="left" w:pos="6181"/>
          <w:tab w:val="left" w:pos="6260"/>
        </w:tabs>
        <w:spacing w:before="13"/>
        <w:ind w:left="300" w:right="1460"/>
        <w:rPr>
          <w:b/>
          <w:sz w:val="23"/>
        </w:rPr>
      </w:pPr>
      <w:r>
        <w:rPr>
          <w:position w:val="2"/>
          <w:sz w:val="24"/>
        </w:rPr>
        <w:t xml:space="preserve"> </w:t>
      </w:r>
      <w:proofErr w:type="gramStart"/>
      <w:r>
        <w:rPr>
          <w:position w:val="1"/>
          <w:sz w:val="24"/>
        </w:rPr>
        <w:t>Date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:</w:t>
      </w:r>
      <w:proofErr w:type="gramEnd"/>
      <w:r>
        <w:rPr>
          <w:position w:val="1"/>
          <w:sz w:val="24"/>
        </w:rPr>
        <w:tab/>
      </w:r>
      <w:r>
        <w:rPr>
          <w:b/>
          <w:sz w:val="23"/>
        </w:rPr>
        <w:t>Signature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 the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Candidate</w:t>
      </w:r>
    </w:p>
    <w:sectPr w:rsidR="003F40FF" w:rsidSect="003F40FF">
      <w:pgSz w:w="12240" w:h="15840"/>
      <w:pgMar w:top="1360" w:right="7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A92"/>
    <w:multiLevelType w:val="hybridMultilevel"/>
    <w:tmpl w:val="230E5C28"/>
    <w:lvl w:ilvl="0" w:tplc="E4623550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94B01C">
      <w:start w:val="1"/>
      <w:numFmt w:val="lowerLetter"/>
      <w:lvlText w:val="%2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9A8A11B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B364737A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7078119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07E4FA1E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0DA27374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A476DA7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7BB6975E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1">
    <w:nsid w:val="4D8F3D93"/>
    <w:multiLevelType w:val="hybridMultilevel"/>
    <w:tmpl w:val="D5E2D848"/>
    <w:lvl w:ilvl="0" w:tplc="C5CC964A">
      <w:numFmt w:val="bullet"/>
      <w:lvlText w:val=""/>
      <w:lvlJc w:val="left"/>
      <w:pPr>
        <w:ind w:left="1020" w:hanging="360"/>
      </w:pPr>
      <w:rPr>
        <w:rFonts w:hint="default"/>
        <w:w w:val="100"/>
        <w:lang w:val="en-US" w:eastAsia="en-US" w:bidi="ar-SA"/>
      </w:rPr>
    </w:lvl>
    <w:lvl w:ilvl="1" w:tplc="29C6F8D2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426803A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F62229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003A2EB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AA0E784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8960B33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1596722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CD780096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2">
    <w:nsid w:val="5D3753DB"/>
    <w:multiLevelType w:val="hybridMultilevel"/>
    <w:tmpl w:val="97D687C0"/>
    <w:lvl w:ilvl="0" w:tplc="5336BCCC">
      <w:start w:val="1"/>
      <w:numFmt w:val="decimal"/>
      <w:lvlText w:val="%1."/>
      <w:lvlJc w:val="left"/>
      <w:pPr>
        <w:ind w:left="114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D634D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B70E09C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91141080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712C3AD2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E256936E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82AC6DE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6292DC5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24CAA2D6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F40FF"/>
    <w:rsid w:val="00231AD2"/>
    <w:rsid w:val="003F40FF"/>
    <w:rsid w:val="0050384A"/>
    <w:rsid w:val="008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40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F40FF"/>
    <w:pPr>
      <w:ind w:left="3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3F40FF"/>
    <w:pPr>
      <w:ind w:left="3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40FF"/>
    <w:rPr>
      <w:sz w:val="24"/>
      <w:szCs w:val="24"/>
    </w:rPr>
  </w:style>
  <w:style w:type="paragraph" w:styleId="Title">
    <w:name w:val="Title"/>
    <w:basedOn w:val="Normal"/>
    <w:uiPriority w:val="1"/>
    <w:qFormat/>
    <w:rsid w:val="003F40FF"/>
    <w:pPr>
      <w:spacing w:before="75"/>
      <w:ind w:left="3498" w:right="385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3F40FF"/>
    <w:pPr>
      <w:ind w:left="10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F40FF"/>
  </w:style>
  <w:style w:type="paragraph" w:styleId="BalloonText">
    <w:name w:val="Balloon Text"/>
    <w:basedOn w:val="Normal"/>
    <w:link w:val="BalloonTextChar"/>
    <w:uiPriority w:val="99"/>
    <w:semiHidden/>
    <w:unhideWhenUsed/>
    <w:rsid w:val="00231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D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inricoxalx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srico</dc:creator>
  <cp:lastModifiedBy>HP</cp:lastModifiedBy>
  <cp:revision>2</cp:revision>
  <dcterms:created xsi:type="dcterms:W3CDTF">2024-09-17T06:36:00Z</dcterms:created>
  <dcterms:modified xsi:type="dcterms:W3CDTF">2024-09-17T07:01:00Z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